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714A" w:rsidR="009D0AD2" w:rsidP="007B6368" w:rsidRDefault="009D0AD2" w14:paraId="0ffac5e" w14:textId="0ffac5e">
      <w:pPr>
        <w15:collapsed w:val="false"/>
        <w:rPr>
          <w:rFonts w:ascii="Arial" w:hAnsi="Arial" w:cs="Arial"/>
        </w:rPr>
      </w:pPr>
      <w:r w:rsidRPr="0021714A">
        <w:rPr>
          <w:rFonts w:ascii="Arial" w:hAnsi="Arial" w:cs="Arial"/>
        </w:rPr>
        <w:t>REPUBLIKA HRVATSKA</w:t>
      </w:r>
    </w:p>
    <w:p w:rsidRPr="0021714A" w:rsidR="007B6368" w:rsidP="007B6368" w:rsidRDefault="00C764C8">
      <w:pPr>
        <w:rPr>
          <w:rFonts w:ascii="Arial" w:hAnsi="Arial" w:cs="Arial"/>
        </w:rPr>
      </w:pPr>
      <w:r w:rsidRPr="0021714A">
        <w:rPr>
          <w:rFonts w:ascii="Arial" w:hAnsi="Arial" w:cs="Arial"/>
        </w:rPr>
        <w:t>Trgovački sud u Zagrebu</w:t>
      </w:r>
    </w:p>
    <w:p w:rsidR="00C2374A" w:rsidP="00DC1706" w:rsidRDefault="00C764C8">
      <w:pPr>
        <w:rPr>
          <w:rFonts w:ascii="Arial" w:hAnsi="Arial" w:cs="Arial"/>
        </w:rPr>
      </w:pPr>
      <w:r w:rsidRPr="0021714A">
        <w:rPr>
          <w:rFonts w:ascii="Arial" w:hAnsi="Arial" w:cs="Arial"/>
        </w:rPr>
        <w:t>Z</w:t>
      </w:r>
      <w:r w:rsidRPr="0021714A" w:rsidR="00894FD3">
        <w:rPr>
          <w:rFonts w:ascii="Arial" w:hAnsi="Arial" w:cs="Arial"/>
        </w:rPr>
        <w:t>agreb, Amruševa 2/II</w:t>
      </w:r>
    </w:p>
    <w:p w:rsidR="00C10B0A" w:rsidP="00C2374A" w:rsidRDefault="00CC166C">
      <w:pPr>
        <w:jc w:val="right"/>
        <w:rPr>
          <w:rFonts w:ascii="Arial" w:hAnsi="Arial" w:cs="Arial"/>
        </w:rPr>
      </w:pPr>
      <w:r w:rsidRPr="0021714A">
        <w:rPr>
          <w:rFonts w:ascii="Arial" w:hAnsi="Arial" w:cs="Arial"/>
        </w:rPr>
        <w:t>90.</w:t>
      </w:r>
      <w:r w:rsidR="00980C16">
        <w:rPr>
          <w:rFonts w:ascii="Arial" w:hAnsi="Arial" w:cs="Arial"/>
        </w:rPr>
        <w:t xml:space="preserve"> </w:t>
      </w:r>
      <w:r w:rsidR="00A13DBA">
        <w:rPr>
          <w:rFonts w:ascii="Arial" w:hAnsi="Arial" w:cs="Arial"/>
        </w:rPr>
        <w:t>P</w:t>
      </w:r>
      <w:r w:rsidR="009F5767">
        <w:rPr>
          <w:rFonts w:ascii="Arial" w:hAnsi="Arial" w:cs="Arial"/>
        </w:rPr>
        <w:t>-255/2020</w:t>
      </w:r>
    </w:p>
    <w:p w:rsidRPr="0021714A" w:rsidR="00C2374A" w:rsidP="00C2374A" w:rsidRDefault="00C2374A">
      <w:pPr>
        <w:jc w:val="right"/>
        <w:rPr>
          <w:rFonts w:ascii="Arial" w:hAnsi="Arial" w:cs="Arial"/>
        </w:rPr>
      </w:pPr>
    </w:p>
    <w:p w:rsidRPr="0021714A" w:rsidR="00C764C8" w:rsidP="00D70260" w:rsidRDefault="00ED4FD6">
      <w:pPr>
        <w:jc w:val="center"/>
        <w:rPr>
          <w:rFonts w:ascii="Arial" w:hAnsi="Arial" w:cs="Arial"/>
        </w:rPr>
      </w:pPr>
      <w:r w:rsidRPr="0021714A">
        <w:rPr>
          <w:rFonts w:ascii="Arial" w:hAnsi="Arial" w:cs="Arial"/>
        </w:rPr>
        <w:t>Z A P</w:t>
      </w:r>
      <w:r w:rsidRPr="0021714A" w:rsidR="00C764C8">
        <w:rPr>
          <w:rFonts w:ascii="Arial" w:hAnsi="Arial" w:cs="Arial"/>
        </w:rPr>
        <w:t xml:space="preserve"> I S N I K</w:t>
      </w:r>
    </w:p>
    <w:p w:rsidRPr="0021714A" w:rsidR="00BC5C05" w:rsidP="00D70260" w:rsidRDefault="00C764C8">
      <w:pPr>
        <w:jc w:val="center"/>
        <w:rPr>
          <w:rFonts w:ascii="Arial" w:hAnsi="Arial" w:cs="Arial"/>
        </w:rPr>
      </w:pPr>
      <w:r w:rsidRPr="0021714A">
        <w:rPr>
          <w:rFonts w:ascii="Arial" w:hAnsi="Arial" w:cs="Arial"/>
        </w:rPr>
        <w:t xml:space="preserve">s </w:t>
      </w:r>
      <w:r w:rsidR="00A40C43">
        <w:rPr>
          <w:rFonts w:ascii="Arial" w:hAnsi="Arial" w:cs="Arial"/>
        </w:rPr>
        <w:t>ročišta za glavnu raspravu</w:t>
      </w:r>
      <w:r w:rsidRPr="0021714A">
        <w:rPr>
          <w:rFonts w:ascii="Arial" w:hAnsi="Arial" w:cs="Arial"/>
        </w:rPr>
        <w:t xml:space="preserve"> </w:t>
      </w:r>
      <w:r w:rsidR="001A5835">
        <w:rPr>
          <w:rFonts w:ascii="Arial" w:hAnsi="Arial" w:cs="Arial"/>
        </w:rPr>
        <w:t xml:space="preserve">dana </w:t>
      </w:r>
      <w:r w:rsidR="00A40C43">
        <w:rPr>
          <w:rFonts w:ascii="Arial" w:hAnsi="Arial" w:cs="Arial"/>
        </w:rPr>
        <w:t>14</w:t>
      </w:r>
      <w:r w:rsidR="00C41DC4">
        <w:rPr>
          <w:rFonts w:ascii="Arial" w:hAnsi="Arial" w:cs="Arial"/>
        </w:rPr>
        <w:t xml:space="preserve">. </w:t>
      </w:r>
      <w:r w:rsidR="00A13DBA">
        <w:rPr>
          <w:rFonts w:ascii="Arial" w:hAnsi="Arial" w:cs="Arial"/>
        </w:rPr>
        <w:t xml:space="preserve">siječnja </w:t>
      </w:r>
      <w:r w:rsidR="00CC1DD1">
        <w:rPr>
          <w:rFonts w:ascii="Arial" w:hAnsi="Arial" w:cs="Arial"/>
        </w:rPr>
        <w:t>2022</w:t>
      </w:r>
      <w:r w:rsidRPr="0021714A" w:rsidR="000F14B0">
        <w:rPr>
          <w:rFonts w:ascii="Arial" w:hAnsi="Arial" w:cs="Arial"/>
        </w:rPr>
        <w:t>.</w:t>
      </w:r>
      <w:r w:rsidR="008068E2">
        <w:rPr>
          <w:rFonts w:ascii="Arial" w:hAnsi="Arial" w:cs="Arial"/>
        </w:rPr>
        <w:t xml:space="preserve"> </w:t>
      </w:r>
      <w:r w:rsidRPr="0021714A" w:rsidR="000F14B0">
        <w:rPr>
          <w:rFonts w:ascii="Arial" w:hAnsi="Arial" w:cs="Arial"/>
        </w:rPr>
        <w:t>godine</w:t>
      </w:r>
    </w:p>
    <w:p w:rsidRPr="0021714A" w:rsidR="005F3F34" w:rsidP="00D70260" w:rsidRDefault="005F3F34">
      <w:pPr>
        <w:jc w:val="cente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2518"/>
        <w:gridCol w:w="851"/>
        <w:gridCol w:w="5919"/>
      </w:tblGrid>
      <w:tr w:rsidRPr="0021714A" w:rsidR="00C764C8" w:rsidTr="007F2A80">
        <w:trPr>
          <w:trHeight w:val="1038"/>
        </w:trPr>
        <w:tc>
          <w:tcPr>
            <w:tcW w:w="2518" w:type="dxa"/>
            <w:shd w:val="clear" w:color="auto" w:fill="auto"/>
            <w:vAlign w:val="center"/>
          </w:tcPr>
          <w:p w:rsidRPr="0021714A" w:rsidR="00C764C8" w:rsidP="00803691" w:rsidRDefault="00C764C8">
            <w:pPr>
              <w:rPr>
                <w:rFonts w:ascii="Arial" w:hAnsi="Arial" w:cs="Arial"/>
              </w:rPr>
            </w:pPr>
            <w:r w:rsidRPr="0021714A">
              <w:rPr>
                <w:rFonts w:ascii="Arial" w:hAnsi="Arial" w:cs="Arial"/>
              </w:rPr>
              <w:t>Prisutni od strane suda:</w:t>
            </w:r>
          </w:p>
          <w:p w:rsidRPr="0021714A" w:rsidR="00C764C8" w:rsidP="00803691" w:rsidRDefault="00C764C8">
            <w:pPr>
              <w:rPr>
                <w:rFonts w:ascii="Arial" w:hAnsi="Arial" w:cs="Arial"/>
              </w:rPr>
            </w:pPr>
          </w:p>
          <w:p w:rsidRPr="0021714A" w:rsidR="00C764C8" w:rsidP="00803691" w:rsidRDefault="00E619D3">
            <w:pPr>
              <w:rPr>
                <w:rFonts w:ascii="Arial" w:hAnsi="Arial" w:cs="Arial"/>
              </w:rPr>
            </w:pPr>
            <w:r w:rsidRPr="0021714A">
              <w:rPr>
                <w:rFonts w:ascii="Arial" w:hAnsi="Arial" w:cs="Arial"/>
              </w:rPr>
              <w:t>Sudac</w:t>
            </w:r>
          </w:p>
          <w:p w:rsidRPr="0021714A" w:rsidR="00C764C8" w:rsidP="00803691" w:rsidRDefault="00C764C8">
            <w:pPr>
              <w:rPr>
                <w:rFonts w:ascii="Arial" w:hAnsi="Arial" w:cs="Arial"/>
              </w:rPr>
            </w:pPr>
          </w:p>
        </w:tc>
        <w:tc>
          <w:tcPr>
            <w:tcW w:w="851" w:type="dxa"/>
            <w:shd w:val="clear" w:color="auto" w:fill="auto"/>
          </w:tcPr>
          <w:p w:rsidRPr="0021714A" w:rsidR="00C764C8" w:rsidP="00803691" w:rsidRDefault="00C764C8">
            <w:pPr>
              <w:rPr>
                <w:rFonts w:ascii="Arial" w:hAnsi="Arial" w:cs="Arial"/>
              </w:rPr>
            </w:pPr>
          </w:p>
        </w:tc>
        <w:tc>
          <w:tcPr>
            <w:tcW w:w="5919" w:type="dxa"/>
            <w:shd w:val="clear" w:color="auto" w:fill="auto"/>
            <w:vAlign w:val="center"/>
          </w:tcPr>
          <w:p w:rsidRPr="0021714A" w:rsidR="00C764C8" w:rsidP="00803691" w:rsidRDefault="00C764C8">
            <w:pPr>
              <w:rPr>
                <w:rFonts w:ascii="Arial" w:hAnsi="Arial" w:cs="Arial"/>
              </w:rPr>
            </w:pPr>
            <w:r w:rsidRPr="0021714A">
              <w:rPr>
                <w:rFonts w:ascii="Arial" w:hAnsi="Arial" w:cs="Arial"/>
              </w:rPr>
              <w:t>Pravna stvar:</w:t>
            </w:r>
          </w:p>
          <w:p w:rsidRPr="0021714A" w:rsidR="00894FD3" w:rsidP="00A40C43" w:rsidRDefault="00917B1F">
            <w:pPr>
              <w:rPr>
                <w:rFonts w:ascii="Arial" w:hAnsi="Arial" w:cs="Arial"/>
              </w:rPr>
            </w:pPr>
            <w:r w:rsidRPr="0021714A">
              <w:rPr>
                <w:rFonts w:ascii="Arial" w:hAnsi="Arial" w:cs="Arial"/>
              </w:rPr>
              <w:t>Tužite</w:t>
            </w:r>
            <w:r w:rsidRPr="0021714A" w:rsidR="00BB59AF">
              <w:rPr>
                <w:rFonts w:ascii="Arial" w:hAnsi="Arial" w:cs="Arial"/>
              </w:rPr>
              <w:t>lj</w:t>
            </w:r>
            <w:r w:rsidRPr="0021714A" w:rsidR="00BD0175">
              <w:rPr>
                <w:rFonts w:ascii="Arial" w:hAnsi="Arial" w:cs="Arial"/>
              </w:rPr>
              <w:t>:</w:t>
            </w:r>
            <w:r w:rsidRPr="0021714A" w:rsidR="00D627C3">
              <w:rPr>
                <w:rFonts w:ascii="Arial" w:hAnsi="Arial" w:cs="Arial"/>
              </w:rPr>
              <w:t xml:space="preserve"> </w:t>
            </w:r>
            <w:r w:rsidRPr="009F5767" w:rsidR="009F5767">
              <w:rPr>
                <w:rFonts w:ascii="Arial" w:hAnsi="Arial" w:cs="Arial"/>
              </w:rPr>
              <w:t>POLIKLINIKA ZA INTERNU MEDICINU, GINEKOLOGIJU, DERMATOLOGIJU I VENEROLOGIJU, OFTALMOLOGIJU, MEDICINU RADA I ŠPOR</w:t>
            </w:r>
            <w:r w:rsidR="009F5767">
              <w:rPr>
                <w:rFonts w:ascii="Arial" w:hAnsi="Arial" w:cs="Arial"/>
              </w:rPr>
              <w:t xml:space="preserve">TA I NEUROLOGIJU CAR u stečaju, </w:t>
            </w:r>
            <w:r w:rsidRPr="009F5767" w:rsidR="009F5767">
              <w:rPr>
                <w:rFonts w:ascii="Arial" w:hAnsi="Arial" w:cs="Arial"/>
              </w:rPr>
              <w:t>OIB: 36034812106</w:t>
            </w:r>
            <w:r w:rsidRPr="00C55E71" w:rsidR="009F5767">
              <w:t xml:space="preserve">         </w:t>
            </w:r>
            <w:r w:rsidR="009F5767">
              <w:t xml:space="preserve">           </w:t>
            </w:r>
          </w:p>
        </w:tc>
      </w:tr>
      <w:tr w:rsidRPr="0021714A" w:rsidR="00C764C8" w:rsidTr="007F2A80">
        <w:tc>
          <w:tcPr>
            <w:tcW w:w="2518" w:type="dxa"/>
            <w:shd w:val="clear" w:color="auto" w:fill="auto"/>
          </w:tcPr>
          <w:p w:rsidRPr="0021714A" w:rsidR="00C764C8" w:rsidP="00803691" w:rsidRDefault="00E619D3">
            <w:pPr>
              <w:rPr>
                <w:rFonts w:ascii="Arial" w:hAnsi="Arial" w:cs="Arial"/>
              </w:rPr>
            </w:pPr>
            <w:r w:rsidRPr="0021714A">
              <w:rPr>
                <w:rFonts w:ascii="Arial" w:hAnsi="Arial" w:cs="Arial"/>
              </w:rPr>
              <w:t>Sandra Rotar</w:t>
            </w:r>
          </w:p>
        </w:tc>
        <w:tc>
          <w:tcPr>
            <w:tcW w:w="851" w:type="dxa"/>
            <w:shd w:val="clear" w:color="auto" w:fill="auto"/>
          </w:tcPr>
          <w:p w:rsidRPr="0021714A" w:rsidR="00C764C8" w:rsidP="00803691" w:rsidRDefault="00C764C8">
            <w:pPr>
              <w:rPr>
                <w:rFonts w:ascii="Arial" w:hAnsi="Arial" w:cs="Arial"/>
              </w:rPr>
            </w:pPr>
          </w:p>
        </w:tc>
        <w:tc>
          <w:tcPr>
            <w:tcW w:w="5919" w:type="dxa"/>
            <w:shd w:val="clear" w:color="auto" w:fill="auto"/>
          </w:tcPr>
          <w:p w:rsidRPr="0021714A" w:rsidR="00C764C8" w:rsidP="00803691" w:rsidRDefault="00C764C8">
            <w:pPr>
              <w:rPr>
                <w:rFonts w:ascii="Arial" w:hAnsi="Arial" w:cs="Arial"/>
              </w:rPr>
            </w:pPr>
          </w:p>
        </w:tc>
      </w:tr>
      <w:tr w:rsidRPr="0021714A" w:rsidR="00C764C8" w:rsidTr="00CC7893">
        <w:trPr>
          <w:trHeight w:val="1198"/>
        </w:trPr>
        <w:tc>
          <w:tcPr>
            <w:tcW w:w="2518" w:type="dxa"/>
            <w:shd w:val="clear" w:color="auto" w:fill="auto"/>
            <w:vAlign w:val="center"/>
          </w:tcPr>
          <w:p w:rsidRPr="0021714A" w:rsidR="00C764C8" w:rsidP="00D92EB1" w:rsidRDefault="00C764C8">
            <w:pPr>
              <w:rPr>
                <w:rFonts w:ascii="Arial" w:hAnsi="Arial" w:cs="Arial"/>
              </w:rPr>
            </w:pPr>
          </w:p>
          <w:p w:rsidRPr="0021714A" w:rsidR="00D92EB1" w:rsidP="00D92EB1" w:rsidRDefault="00D92EB1">
            <w:pPr>
              <w:rPr>
                <w:rFonts w:ascii="Arial" w:hAnsi="Arial" w:cs="Arial"/>
              </w:rPr>
            </w:pPr>
          </w:p>
          <w:p w:rsidRPr="0021714A" w:rsidR="00D92EB1" w:rsidP="00D92EB1" w:rsidRDefault="00D92EB1">
            <w:pPr>
              <w:rPr>
                <w:rFonts w:ascii="Arial" w:hAnsi="Arial" w:cs="Arial"/>
              </w:rPr>
            </w:pPr>
            <w:r w:rsidRPr="0021714A">
              <w:rPr>
                <w:rFonts w:ascii="Arial" w:hAnsi="Arial" w:cs="Arial"/>
              </w:rPr>
              <w:t>Zapisničar:</w:t>
            </w:r>
          </w:p>
        </w:tc>
        <w:tc>
          <w:tcPr>
            <w:tcW w:w="851" w:type="dxa"/>
            <w:shd w:val="clear" w:color="auto" w:fill="auto"/>
          </w:tcPr>
          <w:p w:rsidRPr="0021714A" w:rsidR="00C764C8" w:rsidP="00803691" w:rsidRDefault="00C764C8">
            <w:pPr>
              <w:rPr>
                <w:rFonts w:ascii="Arial" w:hAnsi="Arial" w:cs="Arial"/>
              </w:rPr>
            </w:pPr>
          </w:p>
        </w:tc>
        <w:tc>
          <w:tcPr>
            <w:tcW w:w="5919" w:type="dxa"/>
            <w:shd w:val="clear" w:color="auto" w:fill="auto"/>
            <w:vAlign w:val="center"/>
          </w:tcPr>
          <w:p w:rsidRPr="0021714A" w:rsidR="00544B32" w:rsidP="00AC3F3C" w:rsidRDefault="00274574">
            <w:pPr>
              <w:rPr>
                <w:rFonts w:ascii="Arial" w:hAnsi="Arial" w:cs="Arial"/>
              </w:rPr>
            </w:pPr>
            <w:r w:rsidRPr="0021714A">
              <w:rPr>
                <w:rFonts w:ascii="Arial" w:hAnsi="Arial" w:cs="Arial"/>
              </w:rPr>
              <w:t>Tuženik:</w:t>
            </w:r>
            <w:r w:rsidR="0021714A">
              <w:rPr>
                <w:rFonts w:ascii="Arial" w:hAnsi="Arial" w:cs="Arial"/>
              </w:rPr>
              <w:t xml:space="preserve"> </w:t>
            </w:r>
            <w:r w:rsidR="009F5767">
              <w:rPr>
                <w:rFonts w:ascii="Arial" w:hAnsi="Arial" w:cs="Arial"/>
              </w:rPr>
              <w:t>ASTA SIMIĆ</w:t>
            </w:r>
            <w:r w:rsidR="00AC3F3C">
              <w:rPr>
                <w:rFonts w:ascii="Arial" w:hAnsi="Arial" w:cs="Arial"/>
              </w:rPr>
              <w:t>-</w:t>
            </w:r>
            <w:r w:rsidR="009F5767">
              <w:rPr>
                <w:rFonts w:ascii="Arial" w:hAnsi="Arial" w:cs="Arial"/>
              </w:rPr>
              <w:t>CAR</w:t>
            </w:r>
            <w:r w:rsidR="00AC3F3C">
              <w:rPr>
                <w:rFonts w:ascii="Arial" w:hAnsi="Arial" w:cs="Arial"/>
              </w:rPr>
              <w:t xml:space="preserve">, OIB: </w:t>
            </w:r>
            <w:r w:rsidRPr="00AC3F3C" w:rsidR="00AC3F3C">
              <w:rPr>
                <w:rFonts w:ascii="Arial" w:hAnsi="Arial" w:cs="Arial"/>
              </w:rPr>
              <w:t>63483217185</w:t>
            </w:r>
          </w:p>
        </w:tc>
      </w:tr>
      <w:tr w:rsidRPr="0021714A" w:rsidR="00C764C8" w:rsidTr="007F2A80">
        <w:tc>
          <w:tcPr>
            <w:tcW w:w="2518" w:type="dxa"/>
            <w:shd w:val="clear" w:color="auto" w:fill="auto"/>
          </w:tcPr>
          <w:p w:rsidRPr="0021714A" w:rsidR="00C764C8" w:rsidP="00803691" w:rsidRDefault="00E028A5">
            <w:pPr>
              <w:rPr>
                <w:rFonts w:ascii="Arial" w:hAnsi="Arial" w:cs="Arial"/>
              </w:rPr>
            </w:pPr>
            <w:r w:rsidRPr="00E028A5">
              <w:rPr>
                <w:rFonts w:ascii="Arial" w:hAnsi="Arial" w:cs="Arial"/>
              </w:rPr>
              <w:t>Sara Draganjac</w:t>
            </w:r>
          </w:p>
        </w:tc>
        <w:tc>
          <w:tcPr>
            <w:tcW w:w="851" w:type="dxa"/>
            <w:shd w:val="clear" w:color="auto" w:fill="auto"/>
          </w:tcPr>
          <w:p w:rsidRPr="0021714A" w:rsidR="00C764C8" w:rsidP="00803691" w:rsidRDefault="00C764C8">
            <w:pPr>
              <w:rPr>
                <w:rFonts w:ascii="Arial" w:hAnsi="Arial" w:cs="Arial"/>
              </w:rPr>
            </w:pPr>
          </w:p>
        </w:tc>
        <w:tc>
          <w:tcPr>
            <w:tcW w:w="5919" w:type="dxa"/>
            <w:shd w:val="clear" w:color="auto" w:fill="auto"/>
            <w:vAlign w:val="center"/>
          </w:tcPr>
          <w:p w:rsidRPr="0021714A" w:rsidR="00C764C8" w:rsidP="00797652" w:rsidRDefault="00A26A97">
            <w:pPr>
              <w:rPr>
                <w:rFonts w:ascii="Arial" w:hAnsi="Arial" w:cs="Arial"/>
              </w:rPr>
            </w:pPr>
            <w:r w:rsidRPr="0021714A">
              <w:rPr>
                <w:rFonts w:ascii="Arial" w:hAnsi="Arial" w:cs="Arial"/>
              </w:rPr>
              <w:t>radi:</w:t>
            </w:r>
            <w:r w:rsidRPr="0021714A" w:rsidR="00D70260">
              <w:rPr>
                <w:rFonts w:ascii="Arial" w:hAnsi="Arial" w:cs="Arial"/>
              </w:rPr>
              <w:t xml:space="preserve"> isplate</w:t>
            </w:r>
            <w:r w:rsidRPr="0021714A" w:rsidR="004F3EB5">
              <w:rPr>
                <w:rFonts w:ascii="Arial" w:hAnsi="Arial" w:cs="Arial"/>
              </w:rPr>
              <w:t xml:space="preserve"> </w:t>
            </w:r>
          </w:p>
        </w:tc>
      </w:tr>
    </w:tbl>
    <w:p w:rsidRPr="0021714A" w:rsidR="00755F36" w:rsidP="00C764C8" w:rsidRDefault="00CC7893">
      <w:pPr>
        <w:rPr>
          <w:rFonts w:ascii="Arial" w:hAnsi="Arial" w:cs="Arial"/>
        </w:rPr>
      </w:pPr>
      <w:r w:rsidRPr="0021714A">
        <w:rPr>
          <w:rFonts w:ascii="Arial" w:hAnsi="Arial" w:cs="Arial"/>
        </w:rPr>
        <w:t>Sudac</w:t>
      </w:r>
      <w:r w:rsidRPr="0021714A" w:rsidR="00F83C4C">
        <w:rPr>
          <w:rFonts w:ascii="Arial" w:hAnsi="Arial" w:cs="Arial"/>
        </w:rPr>
        <w:t xml:space="preserve"> </w:t>
      </w:r>
      <w:r w:rsidR="00A40C43">
        <w:rPr>
          <w:rFonts w:ascii="Arial" w:hAnsi="Arial" w:cs="Arial"/>
        </w:rPr>
        <w:t>otvara glavnu raspravu</w:t>
      </w:r>
      <w:r w:rsidRPr="0021714A" w:rsidR="00C764C8">
        <w:rPr>
          <w:rFonts w:ascii="Arial" w:hAnsi="Arial" w:cs="Arial"/>
        </w:rPr>
        <w:t xml:space="preserve"> u </w:t>
      </w:r>
      <w:r w:rsidR="009F5767">
        <w:rPr>
          <w:rFonts w:ascii="Arial" w:hAnsi="Arial" w:cs="Arial"/>
        </w:rPr>
        <w:t>10,00</w:t>
      </w:r>
      <w:r w:rsidR="00593D4F">
        <w:rPr>
          <w:rFonts w:ascii="Arial" w:hAnsi="Arial" w:cs="Arial"/>
        </w:rPr>
        <w:t xml:space="preserve"> </w:t>
      </w:r>
      <w:r w:rsidRPr="0021714A" w:rsidR="00C764C8">
        <w:rPr>
          <w:rFonts w:ascii="Arial" w:hAnsi="Arial" w:cs="Arial"/>
        </w:rPr>
        <w:t>sati i objavljuje predmet raspravljanja.</w:t>
      </w:r>
      <w:r w:rsidRPr="0021714A" w:rsidR="00D1670A">
        <w:rPr>
          <w:rFonts w:ascii="Arial" w:hAnsi="Arial" w:cs="Arial"/>
        </w:rPr>
        <w:t xml:space="preserve"> </w:t>
      </w:r>
      <w:r w:rsidRPr="0021714A" w:rsidR="00C764C8">
        <w:rPr>
          <w:rFonts w:ascii="Arial" w:hAnsi="Arial" w:cs="Arial"/>
        </w:rPr>
        <w:t>Rasprava je javna.</w:t>
      </w:r>
    </w:p>
    <w:p w:rsidRPr="0021714A" w:rsidR="005F3F34" w:rsidP="00C764C8" w:rsidRDefault="005F3F34">
      <w:pPr>
        <w:rPr>
          <w:rFonts w:ascii="Arial" w:hAnsi="Arial" w:cs="Arial"/>
        </w:rPr>
      </w:pPr>
    </w:p>
    <w:p w:rsidRPr="0021714A" w:rsidR="00B1785E" w:rsidP="00B1785E" w:rsidRDefault="00C764C8">
      <w:pPr>
        <w:rPr>
          <w:rFonts w:ascii="Arial" w:hAnsi="Arial" w:cs="Arial"/>
        </w:rPr>
      </w:pPr>
      <w:r w:rsidRPr="0021714A">
        <w:rPr>
          <w:rFonts w:ascii="Arial" w:hAnsi="Arial" w:cs="Arial"/>
        </w:rPr>
        <w:t>Utvrđuje se</w:t>
      </w:r>
      <w:r w:rsidRPr="0021714A" w:rsidR="00F41EAA">
        <w:rPr>
          <w:rFonts w:ascii="Arial" w:hAnsi="Arial" w:cs="Arial"/>
        </w:rPr>
        <w:t xml:space="preserve"> da su na ročište pristupili:</w:t>
      </w:r>
    </w:p>
    <w:p w:rsidRPr="0021714A" w:rsidR="00BD0175" w:rsidP="00BD0175" w:rsidRDefault="00BD0175">
      <w:pPr>
        <w:rPr>
          <w:rFonts w:ascii="Arial" w:hAnsi="Arial" w:cs="Arial"/>
        </w:rPr>
      </w:pPr>
    </w:p>
    <w:p w:rsidRPr="006A1135" w:rsidR="00D208B8" w:rsidP="00D208B8" w:rsidRDefault="00D208B8">
      <w:pPr>
        <w:rPr>
          <w:rFonts w:ascii="Arial" w:hAnsi="Arial" w:cs="Arial"/>
        </w:rPr>
      </w:pPr>
      <w:r w:rsidRPr="006A1135">
        <w:rPr>
          <w:rFonts w:ascii="Arial" w:hAnsi="Arial" w:cs="Arial"/>
        </w:rPr>
        <w:t>Za tužitelja:</w:t>
      </w:r>
      <w:r>
        <w:rPr>
          <w:rFonts w:ascii="Arial" w:hAnsi="Arial" w:cs="Arial"/>
        </w:rPr>
        <w:t xml:space="preserve">pun. </w:t>
      </w:r>
      <w:r w:rsidR="00AC3F3C">
        <w:rPr>
          <w:rFonts w:ascii="Arial" w:hAnsi="Arial" w:cs="Arial"/>
        </w:rPr>
        <w:t>Jasminka Trubelja, odvjetnica iz Zagreba, prema punomoći u spisu</w:t>
      </w:r>
    </w:p>
    <w:p w:rsidR="00D208B8" w:rsidP="00D208B8" w:rsidRDefault="00D208B8">
      <w:pPr>
        <w:rPr>
          <w:rFonts w:ascii="Arial" w:hAnsi="Arial" w:cs="Arial"/>
        </w:rPr>
      </w:pPr>
    </w:p>
    <w:p w:rsidRPr="006A1135" w:rsidR="00D208B8" w:rsidP="00D208B8" w:rsidRDefault="00D208B8">
      <w:pPr>
        <w:rPr>
          <w:rFonts w:ascii="Arial" w:hAnsi="Arial" w:cs="Arial"/>
        </w:rPr>
      </w:pPr>
      <w:r w:rsidRPr="006A1135">
        <w:rPr>
          <w:rFonts w:ascii="Arial" w:hAnsi="Arial" w:cs="Arial"/>
        </w:rPr>
        <w:t>Za  tuženika</w:t>
      </w:r>
      <w:r w:rsidR="00AC3F3C">
        <w:rPr>
          <w:rFonts w:ascii="Arial" w:hAnsi="Arial" w:cs="Arial"/>
        </w:rPr>
        <w:t xml:space="preserve">: </w:t>
      </w:r>
      <w:r w:rsidR="00077487">
        <w:rPr>
          <w:rFonts w:ascii="Arial" w:hAnsi="Arial" w:cs="Arial"/>
        </w:rPr>
        <w:t xml:space="preserve">osobno uz </w:t>
      </w:r>
      <w:r w:rsidR="00AC3F3C">
        <w:rPr>
          <w:rFonts w:ascii="Arial" w:hAnsi="Arial" w:cs="Arial"/>
        </w:rPr>
        <w:t>pun. Ljerka Šmit-Primorac, od</w:t>
      </w:r>
      <w:r w:rsidR="00616BDD">
        <w:rPr>
          <w:rFonts w:ascii="Arial" w:hAnsi="Arial" w:cs="Arial"/>
        </w:rPr>
        <w:t xml:space="preserve">vjetnica iz </w:t>
      </w:r>
      <w:r w:rsidR="00077487">
        <w:rPr>
          <w:rFonts w:ascii="Arial" w:hAnsi="Arial" w:cs="Arial"/>
        </w:rPr>
        <w:t>Osijeka</w:t>
      </w:r>
      <w:r w:rsidR="00616BDD">
        <w:rPr>
          <w:rFonts w:ascii="Arial" w:hAnsi="Arial" w:cs="Arial"/>
        </w:rPr>
        <w:t xml:space="preserve">, prema punomoći </w:t>
      </w:r>
      <w:r w:rsidR="00AC3F3C">
        <w:rPr>
          <w:rFonts w:ascii="Arial" w:hAnsi="Arial" w:cs="Arial"/>
        </w:rPr>
        <w:t>u spisu</w:t>
      </w:r>
      <w:r w:rsidRPr="006A1135" w:rsidR="00AC3F3C">
        <w:rPr>
          <w:rFonts w:ascii="Arial" w:hAnsi="Arial" w:cs="Arial"/>
        </w:rPr>
        <w:t xml:space="preserve"> </w:t>
      </w:r>
      <w:r w:rsidR="00AC3F3C">
        <w:rPr>
          <w:rFonts w:ascii="Arial" w:hAnsi="Arial" w:cs="Arial"/>
        </w:rPr>
        <w:t xml:space="preserve"> </w:t>
      </w:r>
    </w:p>
    <w:p w:rsidR="00AC3F3C" w:rsidP="00D208B8" w:rsidRDefault="00AC3F3C">
      <w:pPr>
        <w:rPr>
          <w:rFonts w:ascii="Arial" w:hAnsi="Arial" w:cs="Arial"/>
        </w:rPr>
      </w:pPr>
    </w:p>
    <w:p w:rsidRPr="006A1135" w:rsidR="00AC3F3C" w:rsidP="00D208B8" w:rsidRDefault="00AC3F3C">
      <w:pPr>
        <w:rPr>
          <w:rFonts w:ascii="Arial" w:hAnsi="Arial" w:cs="Arial"/>
        </w:rPr>
      </w:pPr>
      <w:r>
        <w:rPr>
          <w:rFonts w:ascii="Arial" w:hAnsi="Arial" w:cs="Arial"/>
        </w:rPr>
        <w:t xml:space="preserve">Utvrđuje se da je na današnje ročište pristupila </w:t>
      </w:r>
      <w:r w:rsidR="00186401">
        <w:rPr>
          <w:rFonts w:ascii="Arial" w:hAnsi="Arial" w:cs="Arial"/>
        </w:rPr>
        <w:t>vještakinja Ljerka Živković.</w:t>
      </w:r>
    </w:p>
    <w:p w:rsidR="00E56026" w:rsidP="008B590C" w:rsidRDefault="00E56026">
      <w:pPr>
        <w:rPr>
          <w:rFonts w:ascii="Arial" w:hAnsi="Arial" w:cs="Arial"/>
        </w:rPr>
      </w:pPr>
    </w:p>
    <w:p w:rsidR="00E56026" w:rsidP="002A6B75" w:rsidRDefault="00E56026">
      <w:pPr>
        <w:jc w:val="both"/>
        <w:rPr>
          <w:rFonts w:ascii="Arial" w:hAnsi="Arial" w:cs="Arial"/>
        </w:rPr>
      </w:pPr>
      <w:r>
        <w:rPr>
          <w:rFonts w:ascii="Arial" w:hAnsi="Arial" w:cs="Arial"/>
        </w:rPr>
        <w:t>Pun. tužitelja ostaje kod tužbe i tužbenog zahtjeva te svih navoda iznesenih u dosadašnjem tijeku postupka.</w:t>
      </w:r>
      <w:r w:rsidR="00BC58B7">
        <w:rPr>
          <w:rFonts w:ascii="Arial" w:hAnsi="Arial" w:cs="Arial"/>
        </w:rPr>
        <w:t xml:space="preserve"> Ispravlja navod iz podneska upućenog suda 3.8.2021. navodeći kako nije sudu uputila nikakav pisani podnesak kojim je dala očitovanje na navode odgovora na tužbu, budući da je to očitovanje dala usmeno na ročištu dana 26.3.2021.</w:t>
      </w:r>
    </w:p>
    <w:p w:rsidR="00FC5507" w:rsidP="002A6B75" w:rsidRDefault="00FC5507">
      <w:pPr>
        <w:jc w:val="both"/>
        <w:rPr>
          <w:rFonts w:ascii="Arial" w:hAnsi="Arial" w:cs="Arial"/>
        </w:rPr>
      </w:pPr>
    </w:p>
    <w:p w:rsidR="00F900B5" w:rsidP="002A6B75" w:rsidRDefault="00FC5507">
      <w:pPr>
        <w:jc w:val="both"/>
        <w:rPr>
          <w:rFonts w:ascii="Arial" w:hAnsi="Arial" w:cs="Arial"/>
        </w:rPr>
      </w:pPr>
      <w:r>
        <w:rPr>
          <w:rFonts w:ascii="Arial" w:hAnsi="Arial" w:cs="Arial"/>
        </w:rPr>
        <w:t>Pun. tuženika ostaje kod odgovora na tužbu i svih navoda iznesenih u dosadašnjem tijeku postupka.</w:t>
      </w:r>
      <w:r w:rsidR="008A3E59">
        <w:rPr>
          <w:rFonts w:ascii="Arial" w:hAnsi="Arial" w:cs="Arial"/>
        </w:rPr>
        <w:t xml:space="preserve"> Navodi kako je tuženica u stečajnom postupku nad tužiteljem koji se vodi kod istoga suda SS Karlovac</w:t>
      </w:r>
      <w:r w:rsidR="00FF7A49">
        <w:rPr>
          <w:rFonts w:ascii="Arial" w:hAnsi="Arial" w:cs="Arial"/>
        </w:rPr>
        <w:t xml:space="preserve"> na ročištu održanom 1.10.2019. predala stečajnoj</w:t>
      </w:r>
      <w:r w:rsidR="008A3E59">
        <w:rPr>
          <w:rFonts w:ascii="Arial" w:hAnsi="Arial" w:cs="Arial"/>
        </w:rPr>
        <w:t xml:space="preserve"> upraviteljici očitovanje u vezi razlike iskazane kao potraživanje stečajnog dužnika</w:t>
      </w:r>
      <w:r w:rsidR="00F03BE4">
        <w:rPr>
          <w:rFonts w:ascii="Arial" w:hAnsi="Arial" w:cs="Arial"/>
        </w:rPr>
        <w:t xml:space="preserve"> prema tuženoj, a koja razlika je predmet tužbenog zahtjeva iz preinačene tužbe</w:t>
      </w:r>
      <w:r w:rsidR="00FF7A49">
        <w:rPr>
          <w:rFonts w:ascii="Arial" w:hAnsi="Arial" w:cs="Arial"/>
        </w:rPr>
        <w:t xml:space="preserve">, a koje očitovanje je priloženo u tužbi te je sastavni dio ovoga spisa na listovima </w:t>
      </w:r>
      <w:r w:rsidR="00E96962">
        <w:rPr>
          <w:rFonts w:ascii="Arial" w:hAnsi="Arial" w:cs="Arial"/>
        </w:rPr>
        <w:t>74-89 spisa. Ujedno predaje u spis zapisnik s navedenog ročišta na kojem je donesena odluka da se stečajnoj upraviteljici ostavlja rok od 30 dana radi očitovanja tužene glede gotovinskog plaćanja izvršenog u korist tužitelja.</w:t>
      </w:r>
      <w:r w:rsidR="006846FF">
        <w:rPr>
          <w:rFonts w:ascii="Arial" w:hAnsi="Arial" w:cs="Arial"/>
        </w:rPr>
        <w:t xml:space="preserve"> Ujedno navodi da je </w:t>
      </w:r>
      <w:r w:rsidR="002D3D2F">
        <w:rPr>
          <w:rFonts w:ascii="Arial" w:hAnsi="Arial" w:cs="Arial"/>
        </w:rPr>
        <w:t xml:space="preserve">odbijena žalba tužene protiv rješenja Porezne uprave KLASA: UP/I-471-02/2019-01/02 od 24.7.2019., kao i da je tužena podnijela upravnu tužbu radi poništenja </w:t>
      </w:r>
      <w:r w:rsidR="002D3D2F">
        <w:rPr>
          <w:rFonts w:ascii="Arial" w:hAnsi="Arial" w:cs="Arial"/>
        </w:rPr>
        <w:lastRenderedPageBreak/>
        <w:t>drugostupanjskog rješenja, o čemu je utijeku spor kod Upravnog suda u Zagrebu pod posl. br. U</w:t>
      </w:r>
      <w:r w:rsidR="003C1027">
        <w:rPr>
          <w:rFonts w:ascii="Arial" w:hAnsi="Arial" w:cs="Arial"/>
        </w:rPr>
        <w:t>sl:</w:t>
      </w:r>
      <w:r w:rsidR="002D3D2F">
        <w:rPr>
          <w:rFonts w:ascii="Arial" w:hAnsi="Arial" w:cs="Arial"/>
        </w:rPr>
        <w:t>3008/21</w:t>
      </w:r>
      <w:r w:rsidR="003C1027">
        <w:rPr>
          <w:rFonts w:ascii="Arial" w:hAnsi="Arial" w:cs="Arial"/>
        </w:rPr>
        <w:t>.</w:t>
      </w:r>
      <w:r w:rsidR="006846FF">
        <w:rPr>
          <w:rFonts w:ascii="Arial" w:hAnsi="Arial" w:cs="Arial"/>
        </w:rPr>
        <w:t xml:space="preserve"> </w:t>
      </w:r>
    </w:p>
    <w:p w:rsidR="00F900B5" w:rsidP="002A6B75" w:rsidRDefault="00F900B5">
      <w:pPr>
        <w:jc w:val="both"/>
        <w:rPr>
          <w:rFonts w:ascii="Arial" w:hAnsi="Arial" w:cs="Arial"/>
        </w:rPr>
      </w:pPr>
    </w:p>
    <w:p w:rsidR="00F900B5" w:rsidP="002A6B75" w:rsidRDefault="00F900B5">
      <w:pPr>
        <w:jc w:val="both"/>
        <w:rPr>
          <w:rFonts w:ascii="Arial" w:hAnsi="Arial" w:cs="Arial"/>
        </w:rPr>
      </w:pPr>
      <w:r>
        <w:rPr>
          <w:rFonts w:ascii="Arial" w:hAnsi="Arial" w:cs="Arial"/>
        </w:rPr>
        <w:t xml:space="preserve">Sud utvrđuje da se jedan primjerak zapisnika </w:t>
      </w:r>
      <w:r w:rsidR="003C1027">
        <w:rPr>
          <w:rFonts w:ascii="Arial" w:hAnsi="Arial" w:cs="Arial"/>
        </w:rPr>
        <w:t xml:space="preserve">od 1.10.2019. </w:t>
      </w:r>
      <w:r>
        <w:rPr>
          <w:rFonts w:ascii="Arial" w:hAnsi="Arial" w:cs="Arial"/>
        </w:rPr>
        <w:t>uručuje pun. tužitelja.</w:t>
      </w:r>
    </w:p>
    <w:p w:rsidR="00F900B5" w:rsidP="002A6B75" w:rsidRDefault="00F900B5">
      <w:pPr>
        <w:jc w:val="both"/>
        <w:rPr>
          <w:rFonts w:ascii="Arial" w:hAnsi="Arial" w:cs="Arial"/>
        </w:rPr>
      </w:pPr>
    </w:p>
    <w:p w:rsidR="00FC5507" w:rsidP="002A6B75" w:rsidRDefault="00F900B5">
      <w:pPr>
        <w:jc w:val="both"/>
        <w:rPr>
          <w:rFonts w:ascii="Arial" w:hAnsi="Arial" w:cs="Arial"/>
        </w:rPr>
      </w:pPr>
      <w:r>
        <w:rPr>
          <w:rFonts w:ascii="Arial" w:hAnsi="Arial" w:cs="Arial"/>
        </w:rPr>
        <w:t xml:space="preserve">Pun. tužitelja navodi da je pisano očitovanje tuženice na koje se referira pun. tuženika, tužitelj predao uz tužbu te mu je poznat sadržaj tog pisanog očitovanja tužene. </w:t>
      </w:r>
      <w:r w:rsidR="00FF7A49">
        <w:rPr>
          <w:rFonts w:ascii="Arial" w:hAnsi="Arial" w:cs="Arial"/>
        </w:rPr>
        <w:t xml:space="preserve"> </w:t>
      </w:r>
    </w:p>
    <w:p w:rsidR="00203AEF" w:rsidP="00D208B8" w:rsidRDefault="00203AEF">
      <w:pPr>
        <w:jc w:val="both"/>
        <w:rPr>
          <w:rFonts w:ascii="Arial" w:hAnsi="Arial" w:cs="Arial"/>
        </w:rPr>
      </w:pPr>
    </w:p>
    <w:p w:rsidRPr="00AD2BE6" w:rsidR="00D208B8" w:rsidP="00D208B8" w:rsidRDefault="00D208B8">
      <w:pPr>
        <w:jc w:val="both"/>
        <w:rPr>
          <w:rFonts w:ascii="Arial" w:hAnsi="Arial" w:cs="Arial"/>
        </w:rPr>
      </w:pPr>
      <w:r w:rsidRPr="00AD2BE6">
        <w:rPr>
          <w:rFonts w:ascii="Arial" w:hAnsi="Arial" w:cs="Arial"/>
        </w:rPr>
        <w:t>Sud donosi</w:t>
      </w:r>
    </w:p>
    <w:p w:rsidR="00D208B8" w:rsidP="00D208B8" w:rsidRDefault="00D208B8">
      <w:pPr>
        <w:jc w:val="center"/>
        <w:rPr>
          <w:rFonts w:ascii="Arial" w:hAnsi="Arial" w:cs="Arial"/>
        </w:rPr>
      </w:pPr>
      <w:r w:rsidRPr="00AD2BE6">
        <w:rPr>
          <w:rFonts w:ascii="Arial" w:hAnsi="Arial" w:cs="Arial"/>
        </w:rPr>
        <w:t>R j e š e n j e</w:t>
      </w:r>
    </w:p>
    <w:p w:rsidR="00AC3F3C" w:rsidP="00237DD3" w:rsidRDefault="00AC3F3C">
      <w:pPr>
        <w:rPr>
          <w:rFonts w:ascii="Arial" w:hAnsi="Arial" w:cs="Arial"/>
        </w:rPr>
      </w:pPr>
    </w:p>
    <w:p w:rsidR="00237DD3" w:rsidP="00237DD3" w:rsidRDefault="00237DD3">
      <w:pPr>
        <w:rPr>
          <w:rFonts w:ascii="Arial" w:hAnsi="Arial" w:cs="Arial"/>
        </w:rPr>
      </w:pPr>
      <w:r>
        <w:rPr>
          <w:rFonts w:ascii="Arial" w:hAnsi="Arial" w:cs="Arial"/>
        </w:rPr>
        <w:tab/>
        <w:t>Izvest će se dokaz saslušanjem vještakinje Ljerke Živković.</w:t>
      </w:r>
    </w:p>
    <w:p w:rsidR="00237DD3" w:rsidP="00237DD3" w:rsidRDefault="00237DD3">
      <w:pPr>
        <w:rPr>
          <w:rFonts w:ascii="Arial" w:hAnsi="Arial" w:cs="Arial"/>
        </w:rPr>
      </w:pPr>
    </w:p>
    <w:p w:rsidR="00237DD3" w:rsidP="00237DD3" w:rsidRDefault="00854CDF">
      <w:pPr>
        <w:ind w:firstLine="708"/>
        <w:jc w:val="both"/>
        <w:rPr>
          <w:rFonts w:ascii="Arial" w:hAnsi="Arial" w:cs="Arial"/>
        </w:rPr>
      </w:pPr>
      <w:r>
        <w:rPr>
          <w:rFonts w:ascii="Arial" w:hAnsi="Arial" w:cs="Arial"/>
        </w:rPr>
        <w:t xml:space="preserve">Vještakinja </w:t>
      </w:r>
      <w:r w:rsidR="00237DD3">
        <w:rPr>
          <w:rFonts w:ascii="Arial" w:hAnsi="Arial" w:cs="Arial"/>
        </w:rPr>
        <w:t>LJERKA ŽIVKOVIĆ</w:t>
      </w:r>
      <w:r w:rsidR="00B4760F">
        <w:rPr>
          <w:rFonts w:ascii="Arial" w:hAnsi="Arial" w:cs="Arial"/>
        </w:rPr>
        <w:t xml:space="preserve"> iz Vještačenja Živković d.o.o.</w:t>
      </w:r>
      <w:r w:rsidR="00237DD3">
        <w:rPr>
          <w:rFonts w:ascii="Arial" w:hAnsi="Arial" w:cs="Arial"/>
        </w:rPr>
        <w:t>,</w:t>
      </w:r>
      <w:r>
        <w:rPr>
          <w:rFonts w:ascii="Arial" w:hAnsi="Arial" w:cs="Arial"/>
        </w:rPr>
        <w:t xml:space="preserve"> </w:t>
      </w:r>
      <w:r w:rsidR="00237DD3">
        <w:rPr>
          <w:rFonts w:ascii="Arial" w:hAnsi="Arial" w:cs="Arial"/>
        </w:rPr>
        <w:t xml:space="preserve">osobni podaci vještaka poznati sudu, </w:t>
      </w:r>
      <w:r w:rsidRPr="008352CB" w:rsidR="00237DD3">
        <w:rPr>
          <w:rFonts w:ascii="Arial" w:hAnsi="Arial" w:cs="Arial"/>
        </w:rPr>
        <w:t>propisno upozoren</w:t>
      </w:r>
      <w:r w:rsidR="004F0030">
        <w:rPr>
          <w:rFonts w:ascii="Arial" w:hAnsi="Arial" w:cs="Arial"/>
        </w:rPr>
        <w:t>a</w:t>
      </w:r>
      <w:r w:rsidRPr="008352CB" w:rsidR="00237DD3">
        <w:rPr>
          <w:rFonts w:ascii="Arial" w:hAnsi="Arial" w:cs="Arial"/>
        </w:rPr>
        <w:t xml:space="preserve"> u smislu odredbi ZPP-a i na posljedice davanja lažnog iskaza (članak 243. stavak 2. ZPP), iskazuje:</w:t>
      </w:r>
    </w:p>
    <w:p w:rsidR="00B4760F" w:rsidP="00237DD3" w:rsidRDefault="00B4760F">
      <w:pPr>
        <w:ind w:firstLine="708"/>
        <w:jc w:val="both"/>
        <w:rPr>
          <w:rFonts w:ascii="Arial" w:hAnsi="Arial" w:cs="Arial"/>
        </w:rPr>
      </w:pPr>
    </w:p>
    <w:p w:rsidR="003C1027" w:rsidP="00237DD3" w:rsidRDefault="00B4760F">
      <w:pPr>
        <w:ind w:firstLine="708"/>
        <w:jc w:val="both"/>
        <w:rPr>
          <w:rFonts w:ascii="Arial" w:hAnsi="Arial" w:cs="Arial"/>
        </w:rPr>
      </w:pPr>
      <w:r>
        <w:rPr>
          <w:rFonts w:ascii="Arial" w:hAnsi="Arial" w:cs="Arial"/>
        </w:rPr>
        <w:t>U cijelosti ostaje kod svog pisanog nalaza i mišljenja.</w:t>
      </w:r>
    </w:p>
    <w:p w:rsidR="00B4760F" w:rsidP="00237DD3" w:rsidRDefault="00B4760F">
      <w:pPr>
        <w:ind w:firstLine="708"/>
        <w:jc w:val="both"/>
        <w:rPr>
          <w:rFonts w:ascii="Arial" w:hAnsi="Arial" w:cs="Arial"/>
        </w:rPr>
      </w:pPr>
    </w:p>
    <w:p w:rsidR="00B4760F" w:rsidP="00237DD3" w:rsidRDefault="00B4760F">
      <w:pPr>
        <w:ind w:firstLine="708"/>
        <w:jc w:val="both"/>
        <w:rPr>
          <w:rFonts w:ascii="Arial" w:hAnsi="Arial" w:cs="Arial"/>
        </w:rPr>
      </w:pPr>
      <w:r>
        <w:rPr>
          <w:rFonts w:ascii="Arial" w:hAnsi="Arial" w:cs="Arial"/>
        </w:rPr>
        <w:t xml:space="preserve">Na poseban upit suda odgovaram da iznosi potraživanja prikazani u drugoj koloni tabele 2 na str. 5 moga nalaza i mišljenja odgovaraju prometu ostvarenom u razdobljima </w:t>
      </w:r>
      <w:r w:rsidR="004F0030">
        <w:rPr>
          <w:rFonts w:ascii="Arial" w:hAnsi="Arial" w:cs="Arial"/>
        </w:rPr>
        <w:t>navedenim u koloni 1 te tablice te odgovaraju ukupnim potraživanjima tužitelja prema tuženici.</w:t>
      </w:r>
      <w:r w:rsidR="001C3F85">
        <w:rPr>
          <w:rFonts w:ascii="Arial" w:hAnsi="Arial" w:cs="Arial"/>
        </w:rPr>
        <w:t xml:space="preserve"> Naime, poliklinika je svojim poslovanjem ostvarivala navedeni promet tako da se de facto vodilo "</w:t>
      </w:r>
      <w:r w:rsidR="00B0523B">
        <w:rPr>
          <w:rFonts w:ascii="Arial" w:hAnsi="Arial" w:cs="Arial"/>
        </w:rPr>
        <w:t>paralelno poslovanje"</w:t>
      </w:r>
      <w:r w:rsidR="001C3F85">
        <w:rPr>
          <w:rFonts w:ascii="Arial" w:hAnsi="Arial" w:cs="Arial"/>
        </w:rPr>
        <w:t xml:space="preserve"> te navedeni iznosi iz tabele 2 nisu polagani na račun poliklinike.</w:t>
      </w:r>
    </w:p>
    <w:p w:rsidR="0050302E" w:rsidP="00237DD3" w:rsidRDefault="0050302E">
      <w:pPr>
        <w:ind w:firstLine="708"/>
        <w:jc w:val="both"/>
        <w:rPr>
          <w:rFonts w:ascii="Arial" w:hAnsi="Arial" w:cs="Arial"/>
        </w:rPr>
      </w:pPr>
    </w:p>
    <w:p w:rsidR="0050302E" w:rsidP="00237DD3" w:rsidRDefault="0050302E">
      <w:pPr>
        <w:ind w:firstLine="708"/>
        <w:jc w:val="both"/>
        <w:rPr>
          <w:rFonts w:ascii="Arial" w:hAnsi="Arial" w:cs="Arial"/>
        </w:rPr>
      </w:pPr>
      <w:r>
        <w:rPr>
          <w:rFonts w:ascii="Arial" w:hAnsi="Arial" w:cs="Arial"/>
        </w:rPr>
        <w:t>U odnosu na obveze p</w:t>
      </w:r>
      <w:r w:rsidR="00F20D3F">
        <w:rPr>
          <w:rFonts w:ascii="Arial" w:hAnsi="Arial" w:cs="Arial"/>
        </w:rPr>
        <w:t>oliklinike</w:t>
      </w:r>
      <w:r w:rsidR="00BA3C1A">
        <w:rPr>
          <w:rFonts w:ascii="Arial" w:hAnsi="Arial" w:cs="Arial"/>
        </w:rPr>
        <w:t xml:space="preserve"> prema tuženoj koje sam prik</w:t>
      </w:r>
      <w:r>
        <w:rPr>
          <w:rFonts w:ascii="Arial" w:hAnsi="Arial" w:cs="Arial"/>
        </w:rPr>
        <w:t xml:space="preserve">azala u točki </w:t>
      </w:r>
      <w:r w:rsidR="00BA3C1A">
        <w:rPr>
          <w:rFonts w:ascii="Arial" w:hAnsi="Arial" w:cs="Arial"/>
        </w:rPr>
        <w:t>II.2.</w:t>
      </w:r>
      <w:r>
        <w:rPr>
          <w:rFonts w:ascii="Arial" w:hAnsi="Arial" w:cs="Arial"/>
        </w:rPr>
        <w:t xml:space="preserve">2. iskazujem da se radi o obvezama poliklinike po računima koje </w:t>
      </w:r>
      <w:r w:rsidR="00BA3C1A">
        <w:rPr>
          <w:rFonts w:ascii="Arial" w:hAnsi="Arial" w:cs="Arial"/>
        </w:rPr>
        <w:t xml:space="preserve">je </w:t>
      </w:r>
      <w:r>
        <w:rPr>
          <w:rFonts w:ascii="Arial" w:hAnsi="Arial" w:cs="Arial"/>
        </w:rPr>
        <w:t>tuženi</w:t>
      </w:r>
      <w:r w:rsidR="00BA3C1A">
        <w:rPr>
          <w:rFonts w:ascii="Arial" w:hAnsi="Arial" w:cs="Arial"/>
        </w:rPr>
        <w:t>c</w:t>
      </w:r>
      <w:r>
        <w:rPr>
          <w:rFonts w:ascii="Arial" w:hAnsi="Arial" w:cs="Arial"/>
        </w:rPr>
        <w:t xml:space="preserve">a iz vlastitih sredstva plaćala dobavljačima po računima za </w:t>
      </w:r>
      <w:r w:rsidR="00D12CA8">
        <w:rPr>
          <w:rFonts w:ascii="Arial" w:hAnsi="Arial" w:cs="Arial"/>
        </w:rPr>
        <w:t xml:space="preserve">usluge </w:t>
      </w:r>
      <w:r>
        <w:rPr>
          <w:rFonts w:ascii="Arial" w:hAnsi="Arial" w:cs="Arial"/>
        </w:rPr>
        <w:t xml:space="preserve">koje </w:t>
      </w:r>
      <w:r w:rsidR="00D12CA8">
        <w:rPr>
          <w:rFonts w:ascii="Arial" w:hAnsi="Arial" w:cs="Arial"/>
        </w:rPr>
        <w:t>su bile nužne</w:t>
      </w:r>
      <w:r>
        <w:rPr>
          <w:rFonts w:ascii="Arial" w:hAnsi="Arial" w:cs="Arial"/>
        </w:rPr>
        <w:t xml:space="preserve"> </w:t>
      </w:r>
      <w:r w:rsidR="00D12CA8">
        <w:rPr>
          <w:rFonts w:ascii="Arial" w:hAnsi="Arial" w:cs="Arial"/>
        </w:rPr>
        <w:t xml:space="preserve">za </w:t>
      </w:r>
      <w:r>
        <w:rPr>
          <w:rFonts w:ascii="Arial" w:hAnsi="Arial" w:cs="Arial"/>
        </w:rPr>
        <w:t xml:space="preserve">tekuće poslovanje. To se </w:t>
      </w:r>
      <w:r w:rsidR="00BA3C1A">
        <w:rPr>
          <w:rFonts w:ascii="Arial" w:hAnsi="Arial" w:cs="Arial"/>
        </w:rPr>
        <w:t xml:space="preserve">primjerice </w:t>
      </w:r>
      <w:r>
        <w:rPr>
          <w:rFonts w:ascii="Arial" w:hAnsi="Arial" w:cs="Arial"/>
        </w:rPr>
        <w:t xml:space="preserve">radi o T-com, </w:t>
      </w:r>
      <w:r w:rsidR="00BA3C1A">
        <w:rPr>
          <w:rFonts w:ascii="Arial" w:hAnsi="Arial" w:cs="Arial"/>
        </w:rPr>
        <w:t>HEP, Afrodita kozmetika, N</w:t>
      </w:r>
      <w:r w:rsidR="00D12CA8">
        <w:rPr>
          <w:rFonts w:ascii="Arial" w:hAnsi="Arial" w:cs="Arial"/>
        </w:rPr>
        <w:t>arodne novine, vodo</w:t>
      </w:r>
      <w:r w:rsidR="00BA3C1A">
        <w:rPr>
          <w:rFonts w:ascii="Arial" w:hAnsi="Arial" w:cs="Arial"/>
        </w:rPr>
        <w:t>opskrba, te je tuženica predavala u svoje računovodstvo dokaze o izvršenim plaćanjima koji su potom knjiženi kao obveza poliklinike prema tuženici.</w:t>
      </w:r>
      <w:r w:rsidR="00D12CA8">
        <w:rPr>
          <w:rFonts w:ascii="Arial" w:hAnsi="Arial" w:cs="Arial"/>
        </w:rPr>
        <w:t xml:space="preserve"> Posebno napominjem da se iznos 249.922,29 kn </w:t>
      </w:r>
      <w:r w:rsidR="00484261">
        <w:rPr>
          <w:rFonts w:ascii="Arial" w:hAnsi="Arial" w:cs="Arial"/>
        </w:rPr>
        <w:t xml:space="preserve">koji je proknjižen s danom 17.10.2017. </w:t>
      </w:r>
      <w:r w:rsidR="00D12CA8">
        <w:rPr>
          <w:rFonts w:ascii="Arial" w:hAnsi="Arial" w:cs="Arial"/>
        </w:rPr>
        <w:t xml:space="preserve">odnosi na plaće </w:t>
      </w:r>
      <w:r w:rsidR="00484261">
        <w:rPr>
          <w:rFonts w:ascii="Arial" w:hAnsi="Arial" w:cs="Arial"/>
        </w:rPr>
        <w:t>odnosno na dug po doprinosima. Nije bilo vraćanja pozajmica od strane poliklinike prema tuženoj već se vraćanje pozajmica knjižilo na opisani način.</w:t>
      </w:r>
    </w:p>
    <w:p w:rsidR="004F0030" w:rsidP="00237DD3" w:rsidRDefault="004F0030">
      <w:pPr>
        <w:ind w:firstLine="708"/>
        <w:jc w:val="both"/>
        <w:rPr>
          <w:rFonts w:ascii="Arial" w:hAnsi="Arial" w:cs="Arial"/>
        </w:rPr>
      </w:pPr>
    </w:p>
    <w:p w:rsidR="006E7CD5" w:rsidP="004F0030" w:rsidRDefault="004F0030">
      <w:pPr>
        <w:ind w:firstLine="708"/>
        <w:jc w:val="both"/>
        <w:rPr>
          <w:rFonts w:ascii="Arial" w:hAnsi="Arial" w:cs="Arial"/>
        </w:rPr>
      </w:pPr>
      <w:r>
        <w:rPr>
          <w:rFonts w:ascii="Arial" w:hAnsi="Arial" w:cs="Arial"/>
        </w:rPr>
        <w:t>Na poseban upit suda odgovaram</w:t>
      </w:r>
      <w:r w:rsidR="005A3AB0">
        <w:rPr>
          <w:rFonts w:ascii="Arial" w:hAnsi="Arial" w:cs="Arial"/>
        </w:rPr>
        <w:t xml:space="preserve"> da ja prilikom vještačenja nisam imala na uvid iznose utržaka iskazane po danima, već su rekapitulacije utržaka obuhvaćale samo zbirne iznose utržaka (list 12-16 spisa).</w:t>
      </w:r>
    </w:p>
    <w:p w:rsidR="006E7CD5" w:rsidP="004F0030" w:rsidRDefault="006E7CD5">
      <w:pPr>
        <w:ind w:firstLine="708"/>
        <w:jc w:val="both"/>
        <w:rPr>
          <w:rFonts w:ascii="Arial" w:hAnsi="Arial" w:cs="Arial"/>
        </w:rPr>
      </w:pPr>
    </w:p>
    <w:p w:rsidR="003C1027" w:rsidP="004F0030" w:rsidRDefault="006E7CD5">
      <w:pPr>
        <w:ind w:firstLine="708"/>
        <w:jc w:val="both"/>
        <w:rPr>
          <w:rFonts w:ascii="Arial" w:hAnsi="Arial" w:cs="Arial"/>
        </w:rPr>
      </w:pPr>
      <w:r>
        <w:rPr>
          <w:rFonts w:ascii="Arial" w:hAnsi="Arial" w:cs="Arial"/>
        </w:rPr>
        <w:t>Na poseban upit suda odgovaram da se iznos od 429.925,10 kn koji se navodi u točki II.3. moga nalaza sastoji od iznos</w:t>
      </w:r>
      <w:r w:rsidR="00057C67">
        <w:rPr>
          <w:rFonts w:ascii="Arial" w:hAnsi="Arial" w:cs="Arial"/>
        </w:rPr>
        <w:t>a</w:t>
      </w:r>
      <w:r>
        <w:rPr>
          <w:rFonts w:ascii="Arial" w:hAnsi="Arial" w:cs="Arial"/>
        </w:rPr>
        <w:t xml:space="preserve"> od 77.894,59 kn</w:t>
      </w:r>
      <w:r w:rsidR="00057C67">
        <w:rPr>
          <w:rFonts w:ascii="Arial" w:hAnsi="Arial" w:cs="Arial"/>
        </w:rPr>
        <w:t>,</w:t>
      </w:r>
      <w:r>
        <w:rPr>
          <w:rFonts w:ascii="Arial" w:hAnsi="Arial" w:cs="Arial"/>
        </w:rPr>
        <w:t xml:space="preserve"> koji je proknjižen s 31.12.201</w:t>
      </w:r>
      <w:r w:rsidR="00057C67">
        <w:rPr>
          <w:rFonts w:ascii="Arial" w:hAnsi="Arial" w:cs="Arial"/>
        </w:rPr>
        <w:t>6.</w:t>
      </w:r>
      <w:r>
        <w:rPr>
          <w:rFonts w:ascii="Arial" w:hAnsi="Arial" w:cs="Arial"/>
        </w:rPr>
        <w:t xml:space="preserve"> a odnosi se na izuzeće koje je utvrđeno poreznim nadzorom, i od iznosa 352.030,51 kn se odnosi na obveze tužitelja prema tuženoj koje je tužitelj zatvorio sa danom 31.12.2018.</w:t>
      </w:r>
    </w:p>
    <w:p w:rsidR="0027594F" w:rsidP="004F0030" w:rsidRDefault="0027594F">
      <w:pPr>
        <w:ind w:firstLine="708"/>
        <w:jc w:val="both"/>
        <w:rPr>
          <w:rFonts w:ascii="Arial" w:hAnsi="Arial" w:cs="Arial"/>
        </w:rPr>
      </w:pPr>
    </w:p>
    <w:p w:rsidR="0027594F" w:rsidP="004F0030" w:rsidRDefault="0027594F">
      <w:pPr>
        <w:ind w:firstLine="708"/>
        <w:jc w:val="both"/>
        <w:rPr>
          <w:rFonts w:ascii="Arial" w:hAnsi="Arial" w:cs="Arial"/>
        </w:rPr>
      </w:pPr>
      <w:r>
        <w:rPr>
          <w:rFonts w:ascii="Arial" w:hAnsi="Arial" w:cs="Arial"/>
        </w:rPr>
        <w:t xml:space="preserve">U odnosu na točku 3. mišljenja </w:t>
      </w:r>
      <w:r w:rsidR="00E3034E">
        <w:rPr>
          <w:rFonts w:ascii="Arial" w:hAnsi="Arial" w:cs="Arial"/>
        </w:rPr>
        <w:t>u kojem</w:t>
      </w:r>
      <w:r>
        <w:rPr>
          <w:rFonts w:ascii="Arial" w:hAnsi="Arial" w:cs="Arial"/>
        </w:rPr>
        <w:t xml:space="preserve"> sam iskazala da je iznos od 376.839,30 kn knjiž</w:t>
      </w:r>
      <w:r w:rsidR="00EB5FFF">
        <w:rPr>
          <w:rFonts w:ascii="Arial" w:hAnsi="Arial" w:cs="Arial"/>
        </w:rPr>
        <w:t>en tek u 2018.</w:t>
      </w:r>
      <w:r w:rsidR="00E3034E">
        <w:rPr>
          <w:rFonts w:ascii="Arial" w:hAnsi="Arial" w:cs="Arial"/>
        </w:rPr>
        <w:t>, izjavljujem</w:t>
      </w:r>
      <w:r w:rsidR="00EB5FFF">
        <w:rPr>
          <w:rFonts w:ascii="Arial" w:hAnsi="Arial" w:cs="Arial"/>
        </w:rPr>
        <w:t xml:space="preserve"> da je to knjiženje koje se odnosi na </w:t>
      </w:r>
      <w:r w:rsidR="00EB5FFF">
        <w:rPr>
          <w:rFonts w:ascii="Arial" w:hAnsi="Arial" w:cs="Arial"/>
        </w:rPr>
        <w:lastRenderedPageBreak/>
        <w:t>plaćanja tužene po računima koje je bila dužna poli</w:t>
      </w:r>
      <w:r w:rsidR="00E3034E">
        <w:rPr>
          <w:rFonts w:ascii="Arial" w:hAnsi="Arial" w:cs="Arial"/>
        </w:rPr>
        <w:t>klinika i za ranije godine, i to od 2016</w:t>
      </w:r>
      <w:r w:rsidR="00EB5FFF">
        <w:rPr>
          <w:rFonts w:ascii="Arial" w:hAnsi="Arial" w:cs="Arial"/>
        </w:rPr>
        <w:t>. do 2018.</w:t>
      </w:r>
      <w:r w:rsidR="00E3034E">
        <w:rPr>
          <w:rFonts w:ascii="Arial" w:hAnsi="Arial" w:cs="Arial"/>
        </w:rPr>
        <w:t xml:space="preserve"> pa u odnosu na to valja reći da je sukladno ZOO-a i Zakonu o računovodstvu obveze trebalo zatvarati prema njihovom dospijeću, odnosno prema starosti.</w:t>
      </w:r>
      <w:r w:rsidR="008C788A">
        <w:rPr>
          <w:rFonts w:ascii="Arial" w:hAnsi="Arial" w:cs="Arial"/>
        </w:rPr>
        <w:t xml:space="preserve"> Prema tome, po mom mišljenju, datum knjiženja u 2018. nije relevantan na nastale starije obveze.</w:t>
      </w:r>
      <w:r w:rsidR="00ED1882">
        <w:rPr>
          <w:rFonts w:ascii="Arial" w:hAnsi="Arial" w:cs="Arial"/>
        </w:rPr>
        <w:t xml:space="preserve"> Ukoliko bismo knjiženja vršili sukladno zatvaranju obveza prema dospijeću, tada iznos od 402.203,65 kn i iznos uplata od 376.839,30 kn, a kako je iskazano u točki 3. mišljenja, ne bi odogovarao mom utvrđenju iz nalaza jer bi se tim uplatama zatvorila ranija potraživanja, većinom nastala prije 2017.</w:t>
      </w:r>
    </w:p>
    <w:p w:rsidR="009C6E85" w:rsidP="004F0030" w:rsidRDefault="009C6E85">
      <w:pPr>
        <w:ind w:firstLine="708"/>
        <w:jc w:val="both"/>
        <w:rPr>
          <w:rFonts w:ascii="Arial" w:hAnsi="Arial" w:cs="Arial"/>
        </w:rPr>
      </w:pPr>
    </w:p>
    <w:p w:rsidR="00D94536" w:rsidP="00CF520A" w:rsidRDefault="009C6E85">
      <w:pPr>
        <w:ind w:firstLine="708"/>
        <w:jc w:val="both"/>
        <w:rPr>
          <w:rFonts w:ascii="Arial" w:hAnsi="Arial" w:cs="Arial"/>
        </w:rPr>
      </w:pPr>
      <w:r>
        <w:rPr>
          <w:rFonts w:ascii="Arial" w:hAnsi="Arial" w:cs="Arial"/>
        </w:rPr>
        <w:t xml:space="preserve">Na poseban upit pun. tuženika </w:t>
      </w:r>
      <w:r w:rsidR="00221D46">
        <w:rPr>
          <w:rFonts w:ascii="Arial" w:hAnsi="Arial" w:cs="Arial"/>
        </w:rPr>
        <w:t xml:space="preserve">da li se može dogoditi situacija da je </w:t>
      </w:r>
      <w:r w:rsidR="007E6AFF">
        <w:rPr>
          <w:rFonts w:ascii="Arial" w:hAnsi="Arial" w:cs="Arial"/>
        </w:rPr>
        <w:t>u ranijem periodu</w:t>
      </w:r>
      <w:r w:rsidR="00221D46">
        <w:rPr>
          <w:rFonts w:ascii="Arial" w:hAnsi="Arial" w:cs="Arial"/>
        </w:rPr>
        <w:t xml:space="preserve"> prije 2016. unazad od strane tuženika i njezine obitelji izvršena uplata na ime duga vjerovnicima prednika tužitelja i da je onda s tim uplatama faktično već izvršeno prebijanje eventualnog potraživanja prednika tužitelja prema tuženoj, </w:t>
      </w:r>
      <w:r w:rsidR="006D4A2E">
        <w:rPr>
          <w:rFonts w:ascii="Arial" w:hAnsi="Arial" w:cs="Arial"/>
        </w:rPr>
        <w:t>odgovaram da</w:t>
      </w:r>
      <w:r w:rsidR="00180113">
        <w:rPr>
          <w:rFonts w:ascii="Arial" w:hAnsi="Arial" w:cs="Arial"/>
        </w:rPr>
        <w:t xml:space="preserve"> prema stanju spisa nije sporn</w:t>
      </w:r>
      <w:r w:rsidR="007E6AFF">
        <w:rPr>
          <w:rFonts w:ascii="Arial" w:hAnsi="Arial" w:cs="Arial"/>
        </w:rPr>
        <w:t xml:space="preserve">o da je tužena i njena obitelj </w:t>
      </w:r>
      <w:r w:rsidR="00180113">
        <w:rPr>
          <w:rFonts w:ascii="Arial" w:hAnsi="Arial" w:cs="Arial"/>
        </w:rPr>
        <w:t>plaćala obveze poliklinike iz vlastitih sredstva. Ja kao financijski vještak rukovodila sam se samo podacima koji su proknjiženi u bruto bilancama, a iste su priložene u prilogu nalaza i mišljenja</w:t>
      </w:r>
      <w:r w:rsidR="009B0040">
        <w:rPr>
          <w:rFonts w:ascii="Arial" w:hAnsi="Arial" w:cs="Arial"/>
        </w:rPr>
        <w:t>. S</w:t>
      </w:r>
      <w:r w:rsidR="00180113">
        <w:rPr>
          <w:rFonts w:ascii="Arial" w:hAnsi="Arial" w:cs="Arial"/>
        </w:rPr>
        <w:t xml:space="preserve"> obzirom da se radi o </w:t>
      </w:r>
      <w:r w:rsidR="007E6AFF">
        <w:rPr>
          <w:rFonts w:ascii="Arial" w:hAnsi="Arial" w:cs="Arial"/>
        </w:rPr>
        <w:t>tužitelju na</w:t>
      </w:r>
      <w:r w:rsidR="00180113">
        <w:rPr>
          <w:rFonts w:ascii="Arial" w:hAnsi="Arial" w:cs="Arial"/>
        </w:rPr>
        <w:t>d kojim je pokrenut stečajni postupak, u istom če se u</w:t>
      </w:r>
      <w:r w:rsidR="007E6AFF">
        <w:rPr>
          <w:rFonts w:ascii="Arial" w:hAnsi="Arial" w:cs="Arial"/>
        </w:rPr>
        <w:t>tvrdit</w:t>
      </w:r>
      <w:r w:rsidR="00180113">
        <w:rPr>
          <w:rFonts w:ascii="Arial" w:hAnsi="Arial" w:cs="Arial"/>
        </w:rPr>
        <w:t>i sva potraživanja tužene prema tužitelju i obrnuto.</w:t>
      </w:r>
    </w:p>
    <w:p w:rsidR="00854CDF" w:rsidP="00405C5E" w:rsidRDefault="00854CDF">
      <w:pPr>
        <w:jc w:val="both"/>
        <w:rPr>
          <w:rFonts w:ascii="Arial" w:hAnsi="Arial" w:cs="Arial"/>
        </w:rPr>
      </w:pPr>
    </w:p>
    <w:p w:rsidRPr="008352CB" w:rsidR="00854CDF" w:rsidP="00854CDF" w:rsidRDefault="00854CDF">
      <w:pPr>
        <w:ind w:firstLine="708"/>
        <w:rPr>
          <w:rFonts w:ascii="Arial" w:hAnsi="Arial" w:cs="Arial"/>
        </w:rPr>
      </w:pPr>
      <w:r w:rsidRPr="008352CB">
        <w:rPr>
          <w:rFonts w:ascii="Arial" w:hAnsi="Arial" w:cs="Arial"/>
        </w:rPr>
        <w:t>To je sve što imam za iskazati.</w:t>
      </w:r>
    </w:p>
    <w:p w:rsidRPr="008352CB" w:rsidR="00854CDF" w:rsidP="00854CDF" w:rsidRDefault="00854CDF">
      <w:pPr>
        <w:rPr>
          <w:rFonts w:ascii="Arial" w:hAnsi="Arial" w:cs="Arial"/>
        </w:rPr>
      </w:pPr>
      <w:r w:rsidRPr="008352CB">
        <w:rPr>
          <w:rFonts w:ascii="Arial" w:hAnsi="Arial" w:cs="Arial"/>
        </w:rPr>
        <w:tab/>
      </w:r>
      <w:r w:rsidRPr="008352CB">
        <w:rPr>
          <w:rFonts w:ascii="Arial" w:hAnsi="Arial" w:cs="Arial"/>
        </w:rPr>
        <w:tab/>
      </w:r>
    </w:p>
    <w:p w:rsidRPr="008352CB" w:rsidR="00854CDF" w:rsidP="00854CDF" w:rsidRDefault="00854CDF">
      <w:pPr>
        <w:rPr>
          <w:rFonts w:ascii="Arial" w:hAnsi="Arial" w:cs="Arial"/>
        </w:rPr>
      </w:pPr>
      <w:r w:rsidRPr="008352CB">
        <w:rPr>
          <w:rFonts w:ascii="Arial" w:hAnsi="Arial" w:cs="Arial"/>
        </w:rPr>
        <w:t xml:space="preserve">         </w:t>
      </w:r>
      <w:r>
        <w:rPr>
          <w:rFonts w:ascii="Arial" w:hAnsi="Arial" w:cs="Arial"/>
        </w:rPr>
        <w:t xml:space="preserve">  Daljnjih pitanja ni primjedbi za vještaka </w:t>
      </w:r>
      <w:r w:rsidRPr="008352CB">
        <w:rPr>
          <w:rFonts w:ascii="Arial" w:hAnsi="Arial" w:cs="Arial"/>
        </w:rPr>
        <w:t xml:space="preserve">nema.  </w:t>
      </w:r>
    </w:p>
    <w:p w:rsidR="00854CDF" w:rsidP="00854CDF" w:rsidRDefault="00854CDF">
      <w:pPr>
        <w:rPr>
          <w:rFonts w:ascii="Arial" w:hAnsi="Arial" w:cs="Arial"/>
        </w:rPr>
      </w:pPr>
      <w:r w:rsidRPr="008352CB">
        <w:rPr>
          <w:rFonts w:ascii="Arial" w:hAnsi="Arial" w:cs="Arial"/>
        </w:rPr>
        <w:tab/>
      </w:r>
    </w:p>
    <w:p w:rsidR="00F20D3F" w:rsidP="00F20D3F" w:rsidRDefault="00854CDF">
      <w:pPr>
        <w:ind w:firstLine="708"/>
        <w:rPr>
          <w:rFonts w:ascii="Arial" w:hAnsi="Arial" w:cs="Arial"/>
        </w:rPr>
      </w:pPr>
      <w:r>
        <w:rPr>
          <w:rFonts w:ascii="Arial" w:hAnsi="Arial" w:cs="Arial"/>
        </w:rPr>
        <w:t>Vještak</w:t>
      </w:r>
      <w:r w:rsidRPr="008352CB">
        <w:rPr>
          <w:rFonts w:ascii="Arial" w:hAnsi="Arial" w:cs="Arial"/>
        </w:rPr>
        <w:t xml:space="preserve"> </w:t>
      </w:r>
      <w:r>
        <w:rPr>
          <w:rFonts w:ascii="Arial" w:hAnsi="Arial" w:cs="Arial"/>
        </w:rPr>
        <w:t xml:space="preserve">ne </w:t>
      </w:r>
      <w:r w:rsidRPr="008352CB">
        <w:rPr>
          <w:rFonts w:ascii="Arial" w:hAnsi="Arial" w:cs="Arial"/>
        </w:rPr>
        <w:t>traži trošak pristupa na današnje ročište</w:t>
      </w:r>
      <w:r>
        <w:rPr>
          <w:rFonts w:ascii="Arial" w:hAnsi="Arial" w:cs="Arial"/>
        </w:rPr>
        <w:t>.</w:t>
      </w:r>
    </w:p>
    <w:p w:rsidR="00E502A7" w:rsidP="00F20D3F" w:rsidRDefault="00E502A7">
      <w:pPr>
        <w:ind w:firstLine="708"/>
        <w:rPr>
          <w:rFonts w:ascii="Arial" w:hAnsi="Arial" w:cs="Arial"/>
        </w:rPr>
      </w:pPr>
    </w:p>
    <w:p w:rsidR="00E502A7" w:rsidP="00F20D3F" w:rsidRDefault="00E502A7">
      <w:pPr>
        <w:ind w:firstLine="708"/>
        <w:rPr>
          <w:rFonts w:ascii="Arial" w:hAnsi="Arial" w:cs="Arial"/>
        </w:rPr>
      </w:pPr>
      <w:r>
        <w:rPr>
          <w:rFonts w:ascii="Arial" w:hAnsi="Arial" w:cs="Arial"/>
        </w:rPr>
        <w:t>Tužitelj ustraje kod prijedloga da sud dopusti preinaku tužbe iz podneska tužitelja od 3.8.2021.</w:t>
      </w:r>
    </w:p>
    <w:p w:rsidR="00F4742C" w:rsidP="00F20D3F" w:rsidRDefault="00F4742C">
      <w:pPr>
        <w:ind w:firstLine="708"/>
        <w:rPr>
          <w:rFonts w:ascii="Arial" w:hAnsi="Arial" w:cs="Arial"/>
        </w:rPr>
      </w:pPr>
    </w:p>
    <w:p w:rsidR="00631E9F" w:rsidP="00C70071" w:rsidRDefault="00F4742C">
      <w:pPr>
        <w:ind w:firstLine="708"/>
        <w:rPr>
          <w:rFonts w:ascii="Arial" w:hAnsi="Arial" w:cs="Arial"/>
        </w:rPr>
      </w:pPr>
      <w:r>
        <w:rPr>
          <w:rFonts w:ascii="Arial" w:hAnsi="Arial" w:cs="Arial"/>
        </w:rPr>
        <w:t>Pun. tuženika moli rok za dostavu podataka o tome koje potraživanje i po kojoj osnovi je tužena prijavila u stečaju i je li joj to pot</w:t>
      </w:r>
      <w:r w:rsidR="00631E9F">
        <w:rPr>
          <w:rFonts w:ascii="Arial" w:hAnsi="Arial" w:cs="Arial"/>
        </w:rPr>
        <w:t>raživanje priznato ili osporeno, jer ako je to potraživanje priznato, tada bi se moglo staviti u prijeboj s tražbinom tužitelja za koju je postavljen tužbeni zahtjev.</w:t>
      </w:r>
      <w:r w:rsidR="00C70071">
        <w:rPr>
          <w:rFonts w:ascii="Arial" w:hAnsi="Arial" w:cs="Arial"/>
        </w:rPr>
        <w:t xml:space="preserve"> </w:t>
      </w:r>
      <w:r w:rsidR="00631E9F">
        <w:rPr>
          <w:rFonts w:ascii="Arial" w:hAnsi="Arial" w:cs="Arial"/>
        </w:rPr>
        <w:t>Pun. tuženika navodi da joj je za dostavu tih podataka potreban rok od 30 dana.</w:t>
      </w:r>
    </w:p>
    <w:p w:rsidR="00F86C96" w:rsidP="00F20D3F" w:rsidRDefault="00F86C96">
      <w:pPr>
        <w:ind w:firstLine="708"/>
        <w:rPr>
          <w:rFonts w:ascii="Arial" w:hAnsi="Arial" w:cs="Arial"/>
        </w:rPr>
      </w:pPr>
    </w:p>
    <w:p w:rsidR="00F86C96" w:rsidP="00F20D3F" w:rsidRDefault="00F86C96">
      <w:pPr>
        <w:ind w:firstLine="708"/>
        <w:rPr>
          <w:rFonts w:ascii="Arial" w:hAnsi="Arial" w:cs="Arial"/>
        </w:rPr>
      </w:pPr>
      <w:r>
        <w:rPr>
          <w:rFonts w:ascii="Arial" w:hAnsi="Arial" w:cs="Arial"/>
        </w:rPr>
        <w:t>Pun. tužitelja moli rok za dostavu podataka o tome da li u knjigovodstvu tužitelja postoje podaci na temelju kojih se mogu utvrdi</w:t>
      </w:r>
      <w:r w:rsidR="004F7436">
        <w:rPr>
          <w:rFonts w:ascii="Arial" w:hAnsi="Arial" w:cs="Arial"/>
        </w:rPr>
        <w:t>ti iznosi</w:t>
      </w:r>
      <w:r>
        <w:rPr>
          <w:rFonts w:ascii="Arial" w:hAnsi="Arial" w:cs="Arial"/>
        </w:rPr>
        <w:t xml:space="preserve"> utržaka po danima</w:t>
      </w:r>
      <w:r w:rsidR="004F7436">
        <w:rPr>
          <w:rFonts w:ascii="Arial" w:hAnsi="Arial" w:cs="Arial"/>
        </w:rPr>
        <w:t>,</w:t>
      </w:r>
      <w:r>
        <w:rPr>
          <w:rFonts w:ascii="Arial" w:hAnsi="Arial" w:cs="Arial"/>
        </w:rPr>
        <w:t xml:space="preserve"> u razdoblju od 1.1.2017. do otvaranja stečajnog postupka.</w:t>
      </w:r>
      <w:r w:rsidRPr="00C70071" w:rsidR="00C70071">
        <w:t xml:space="preserve"> </w:t>
      </w:r>
      <w:r w:rsidR="00C70071">
        <w:rPr>
          <w:rFonts w:ascii="Arial" w:hAnsi="Arial" w:cs="Arial"/>
        </w:rPr>
        <w:t>N</w:t>
      </w:r>
      <w:r w:rsidRPr="00C70071" w:rsidR="00C70071">
        <w:rPr>
          <w:rFonts w:ascii="Arial" w:hAnsi="Arial" w:cs="Arial"/>
        </w:rPr>
        <w:t>avodi da joj je za dostavu tih podataka potreban rok od 30 dana.</w:t>
      </w:r>
    </w:p>
    <w:p w:rsidR="00854CDF" w:rsidP="00854CDF" w:rsidRDefault="00854CDF">
      <w:pPr>
        <w:ind w:firstLine="708"/>
        <w:rPr>
          <w:rFonts w:ascii="Arial" w:hAnsi="Arial" w:cs="Arial"/>
        </w:rPr>
      </w:pPr>
    </w:p>
    <w:p w:rsidR="00237DD3" w:rsidP="00237DD3" w:rsidRDefault="00237DD3">
      <w:pPr>
        <w:rPr>
          <w:rFonts w:ascii="Arial" w:hAnsi="Arial" w:cs="Arial"/>
        </w:rPr>
      </w:pPr>
    </w:p>
    <w:p w:rsidRPr="00AD2BE6" w:rsidR="00854CDF" w:rsidP="00854CDF" w:rsidRDefault="00854CDF">
      <w:pPr>
        <w:jc w:val="both"/>
        <w:rPr>
          <w:rFonts w:ascii="Arial" w:hAnsi="Arial" w:cs="Arial"/>
        </w:rPr>
      </w:pPr>
      <w:r w:rsidRPr="00AD2BE6">
        <w:rPr>
          <w:rFonts w:ascii="Arial" w:hAnsi="Arial" w:cs="Arial"/>
        </w:rPr>
        <w:t>Sud donosi</w:t>
      </w:r>
    </w:p>
    <w:p w:rsidRPr="00AD2BE6" w:rsidR="00854CDF" w:rsidP="00854CDF" w:rsidRDefault="00854CDF">
      <w:pPr>
        <w:jc w:val="center"/>
        <w:rPr>
          <w:rFonts w:ascii="Arial" w:hAnsi="Arial" w:cs="Arial"/>
        </w:rPr>
      </w:pPr>
      <w:r w:rsidRPr="00AD2BE6">
        <w:rPr>
          <w:rFonts w:ascii="Arial" w:hAnsi="Arial" w:cs="Arial"/>
        </w:rPr>
        <w:t>R j e š e n j e</w:t>
      </w:r>
    </w:p>
    <w:p w:rsidR="00D208B8" w:rsidP="00D208B8" w:rsidRDefault="00D208B8">
      <w:pPr>
        <w:jc w:val="both"/>
        <w:rPr>
          <w:rFonts w:ascii="Arial" w:hAnsi="Arial" w:cs="Arial"/>
        </w:rPr>
      </w:pPr>
    </w:p>
    <w:p w:rsidR="00D208B8" w:rsidP="00D208B8" w:rsidRDefault="004F7436">
      <w:pPr>
        <w:pStyle w:val="Odlomakpopisa"/>
        <w:numPr>
          <w:ilvl w:val="0"/>
          <w:numId w:val="17"/>
        </w:numPr>
        <w:jc w:val="both"/>
        <w:rPr>
          <w:rFonts w:ascii="Arial" w:hAnsi="Arial" w:cs="Arial"/>
        </w:rPr>
      </w:pPr>
      <w:r>
        <w:rPr>
          <w:rFonts w:ascii="Arial" w:hAnsi="Arial" w:cs="Arial"/>
        </w:rPr>
        <w:t xml:space="preserve">Podijeljuje se tužitelju rok od 30 dana za dostavu podataka o tome </w:t>
      </w:r>
      <w:r>
        <w:rPr>
          <w:rFonts w:ascii="Arial" w:hAnsi="Arial" w:cs="Arial"/>
        </w:rPr>
        <w:t>da li u knjigovodstvu tužitelja postoje podaci na temelju kojih se mogu utvrditi iznosi utržaka po danima, u razdoblju od 1.1.2017. do otvaranja stečajnog postupka</w:t>
      </w:r>
      <w:r>
        <w:rPr>
          <w:rFonts w:ascii="Arial" w:hAnsi="Arial" w:cs="Arial"/>
        </w:rPr>
        <w:t>.</w:t>
      </w:r>
    </w:p>
    <w:p w:rsidR="00CB0D0B" w:rsidP="00CB0D0B" w:rsidRDefault="004F7436">
      <w:pPr>
        <w:pStyle w:val="Odlomakpopisa"/>
        <w:numPr>
          <w:ilvl w:val="0"/>
          <w:numId w:val="17"/>
        </w:numPr>
        <w:jc w:val="both"/>
        <w:rPr>
          <w:rFonts w:ascii="Arial" w:hAnsi="Arial" w:cs="Arial"/>
        </w:rPr>
      </w:pPr>
      <w:r>
        <w:rPr>
          <w:rFonts w:ascii="Arial" w:hAnsi="Arial" w:cs="Arial"/>
        </w:rPr>
        <w:t xml:space="preserve">Podijeljuje se tuženiku rok od 30 dana za dostavu </w:t>
      </w:r>
      <w:r>
        <w:rPr>
          <w:rFonts w:ascii="Arial" w:hAnsi="Arial" w:cs="Arial"/>
        </w:rPr>
        <w:t>podataka o tome koje potraživanje i po kojoj osnovi je tužena prijavila u stečaju i je li joj to potraživanje priznato ili osporeno</w:t>
      </w:r>
      <w:r>
        <w:rPr>
          <w:rFonts w:ascii="Arial" w:hAnsi="Arial" w:cs="Arial"/>
        </w:rPr>
        <w:t>.</w:t>
      </w:r>
    </w:p>
    <w:p w:rsidR="004F7436" w:rsidP="00CB0D0B" w:rsidRDefault="004F7436">
      <w:pPr>
        <w:pStyle w:val="Odlomakpopisa"/>
        <w:numPr>
          <w:ilvl w:val="0"/>
          <w:numId w:val="17"/>
        </w:numPr>
        <w:jc w:val="both"/>
        <w:rPr>
          <w:rFonts w:ascii="Arial" w:hAnsi="Arial" w:cs="Arial"/>
        </w:rPr>
      </w:pPr>
      <w:r>
        <w:rPr>
          <w:rFonts w:ascii="Arial" w:hAnsi="Arial" w:cs="Arial"/>
        </w:rPr>
        <w:lastRenderedPageBreak/>
        <w:t>Današnja glavna rasprava se odgađa, a iduća će biti određena pisanim putem nakon pisanih očitovanja stranaka.</w:t>
      </w:r>
    </w:p>
    <w:p w:rsidRPr="004F7436" w:rsidR="004F7436" w:rsidP="004F7436" w:rsidRDefault="004F7436">
      <w:pPr>
        <w:ind w:left="360"/>
        <w:jc w:val="both"/>
        <w:rPr>
          <w:rFonts w:ascii="Arial" w:hAnsi="Arial" w:cs="Arial"/>
        </w:rPr>
      </w:pPr>
    </w:p>
    <w:p w:rsidRPr="0021714A" w:rsidR="00656F0B" w:rsidP="00CE5BE0" w:rsidRDefault="005306E5">
      <w:pPr>
        <w:rPr>
          <w:rFonts w:ascii="Arial" w:hAnsi="Arial" w:cs="Arial"/>
        </w:rPr>
      </w:pPr>
      <w:r w:rsidRPr="0021714A">
        <w:rPr>
          <w:rFonts w:ascii="Arial" w:hAnsi="Arial" w:cs="Arial"/>
        </w:rPr>
        <w:tab/>
      </w:r>
      <w:r w:rsidRPr="0021714A" w:rsidR="002F51C7">
        <w:rPr>
          <w:rFonts w:ascii="Arial" w:hAnsi="Arial" w:cs="Arial"/>
        </w:rPr>
        <w:t xml:space="preserve"> </w:t>
      </w:r>
      <w:r w:rsidRPr="0021714A" w:rsidR="00CE5BE0">
        <w:rPr>
          <w:rFonts w:ascii="Arial" w:hAnsi="Arial" w:cs="Arial"/>
        </w:rPr>
        <w:t xml:space="preserve">                                          </w:t>
      </w:r>
      <w:r w:rsidRPr="0021714A" w:rsidR="00DC74BC">
        <w:rPr>
          <w:rFonts w:ascii="Arial" w:hAnsi="Arial" w:cs="Arial"/>
        </w:rPr>
        <w:t xml:space="preserve">Dovršeno u </w:t>
      </w:r>
      <w:r w:rsidR="004F7436">
        <w:rPr>
          <w:rFonts w:ascii="Arial" w:hAnsi="Arial" w:cs="Arial"/>
        </w:rPr>
        <w:t xml:space="preserve">11,46 </w:t>
      </w:r>
      <w:bookmarkStart w:name="_GoBack" w:id="0"/>
      <w:bookmarkEnd w:id="0"/>
      <w:r w:rsidRPr="0021714A" w:rsidR="00656F0B">
        <w:rPr>
          <w:rFonts w:ascii="Arial" w:hAnsi="Arial" w:cs="Arial"/>
        </w:rPr>
        <w:t>sati.</w:t>
      </w:r>
    </w:p>
    <w:p w:rsidRPr="0021714A" w:rsidR="00C058EB" w:rsidP="00C058EB" w:rsidRDefault="00C058EB">
      <w:pPr>
        <w:rPr>
          <w:rFonts w:ascii="Arial" w:hAnsi="Arial" w:cs="Arial"/>
        </w:rPr>
      </w:pPr>
    </w:p>
    <w:p w:rsidRPr="0021714A" w:rsidR="00844AD4" w:rsidP="00C058EB" w:rsidRDefault="00844AD4">
      <w:pPr>
        <w:rPr>
          <w:rFonts w:ascii="Arial" w:hAnsi="Arial" w:cs="Arial"/>
        </w:rPr>
      </w:pPr>
    </w:p>
    <w:p w:rsidRPr="004930E9" w:rsidR="00543D63" w:rsidP="004930E9" w:rsidRDefault="004930E9">
      <w:pPr>
        <w:jc w:val="both"/>
        <w:rPr>
          <w:rFonts w:ascii="Arial" w:hAnsi="Arial" w:cs="Arial"/>
        </w:rPr>
      </w:pPr>
      <w:r>
        <w:rPr>
          <w:rFonts w:ascii="Arial" w:hAnsi="Arial" w:cs="Arial"/>
        </w:rPr>
        <w:t>Zapisničar:</w:t>
      </w:r>
      <w:r>
        <w:rPr>
          <w:rFonts w:ascii="Arial" w:hAnsi="Arial" w:cs="Arial"/>
        </w:rPr>
        <w:tab/>
      </w:r>
      <w:r>
        <w:rPr>
          <w:rFonts w:ascii="Arial" w:hAnsi="Arial" w:cs="Arial"/>
        </w:rPr>
        <w:tab/>
      </w:r>
      <w:r>
        <w:rPr>
          <w:rFonts w:ascii="Arial" w:hAnsi="Arial" w:cs="Arial"/>
        </w:rPr>
        <w:tab/>
      </w:r>
      <w:r>
        <w:rPr>
          <w:rFonts w:ascii="Arial" w:hAnsi="Arial" w:cs="Arial"/>
        </w:rPr>
        <w:tab/>
      </w:r>
      <w:r w:rsidR="0021714A">
        <w:rPr>
          <w:rFonts w:ascii="Arial" w:hAnsi="Arial" w:cs="Arial"/>
        </w:rPr>
        <w:t>Sudac:</w:t>
      </w:r>
      <w:r w:rsidR="0021714A">
        <w:rPr>
          <w:rFonts w:ascii="Arial" w:hAnsi="Arial" w:cs="Arial"/>
        </w:rPr>
        <w:tab/>
      </w:r>
      <w:r w:rsidR="0021714A">
        <w:rPr>
          <w:rFonts w:ascii="Arial" w:hAnsi="Arial" w:cs="Arial"/>
        </w:rPr>
        <w:tab/>
      </w:r>
      <w:r w:rsidR="0021714A">
        <w:rPr>
          <w:rFonts w:ascii="Arial" w:hAnsi="Arial" w:cs="Arial"/>
        </w:rPr>
        <w:tab/>
      </w:r>
      <w:r w:rsidR="0021714A">
        <w:rPr>
          <w:rFonts w:ascii="Arial" w:hAnsi="Arial" w:cs="Arial"/>
        </w:rPr>
        <w:tab/>
      </w:r>
      <w:r w:rsidRPr="0021714A" w:rsidR="00C058EB">
        <w:rPr>
          <w:rFonts w:ascii="Arial" w:hAnsi="Arial" w:cs="Arial"/>
        </w:rPr>
        <w:t>Stranke:</w:t>
      </w:r>
    </w:p>
    <w:sectPr w:rsidRPr="004930E9" w:rsidR="00543D63" w:rsidSect="00803691">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B19CE" w:rsidRDefault="000B19CE">
      <w:r>
        <w:separator/>
      </w:r>
    </w:p>
  </w:endnote>
  <w:endnote w:type="continuationSeparator" w:id="0">
    <w:p w:rsidR="000B19CE" w:rsidRDefault="000B19C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B19CE" w:rsidRDefault="000B19CE">
      <w:r>
        <w:separator/>
      </w:r>
    </w:p>
  </w:footnote>
  <w:footnote w:type="continuationSeparator" w:id="0">
    <w:p w:rsidR="000B19CE" w:rsidRDefault="000B19C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0FE5" w:rsidP="00803691" w:rsidRDefault="00A60FE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60FE5" w:rsidRDefault="00A60FE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8911632"/>
      <w:docPartObj>
        <w:docPartGallery w:val="Page Numbers (Top of Page)"/>
        <w:docPartUnique/>
      </w:docPartObj>
    </w:sdtPr>
    <w:sdtEndPr/>
    <w:sdtContent>
      <w:p w:rsidR="004F2D47" w:rsidP="006D7A2B" w:rsidRDefault="004F2D47">
        <w:pPr>
          <w:pStyle w:val="Zaglavlje"/>
          <w:ind w:firstLine="4248"/>
          <w:jc w:val="center"/>
        </w:pPr>
        <w:r w:rsidRPr="002B5C46">
          <w:rPr>
            <w:rFonts w:ascii="Arial" w:hAnsi="Arial" w:cs="Arial"/>
          </w:rPr>
          <w:fldChar w:fldCharType="begin"/>
        </w:r>
        <w:r w:rsidRPr="002B5C46">
          <w:rPr>
            <w:rFonts w:ascii="Arial" w:hAnsi="Arial" w:cs="Arial"/>
          </w:rPr>
          <w:instrText>PAGE   \* MERGEFORMAT</w:instrText>
        </w:r>
        <w:r w:rsidRPr="002B5C46">
          <w:rPr>
            <w:rFonts w:ascii="Arial" w:hAnsi="Arial" w:cs="Arial"/>
          </w:rPr>
          <w:fldChar w:fldCharType="separate"/>
        </w:r>
        <w:r w:rsidR="004F7436">
          <w:rPr>
            <w:rFonts w:ascii="Arial" w:hAnsi="Arial" w:cs="Arial"/>
            <w:noProof/>
          </w:rPr>
          <w:t>4</w:t>
        </w:r>
        <w:r w:rsidRPr="002B5C46">
          <w:rPr>
            <w:rFonts w:ascii="Arial" w:hAnsi="Arial" w:cs="Arial"/>
          </w:rPr>
          <w:fldChar w:fldCharType="end"/>
        </w:r>
        <w:r w:rsidR="006D7A2B">
          <w:tab/>
        </w:r>
        <w:r w:rsidR="006D7A2B">
          <w:tab/>
        </w:r>
        <w:r w:rsidRPr="006E34AF">
          <w:rPr>
            <w:rFonts w:ascii="Arial" w:hAnsi="Arial" w:cs="Arial"/>
          </w:rPr>
          <w:t>90.</w:t>
        </w:r>
        <w:r w:rsidR="00980C16">
          <w:rPr>
            <w:rFonts w:ascii="Arial" w:hAnsi="Arial" w:cs="Arial"/>
          </w:rPr>
          <w:t xml:space="preserve"> </w:t>
        </w:r>
        <w:r w:rsidR="00FC5507">
          <w:rPr>
            <w:rFonts w:ascii="Arial" w:hAnsi="Arial" w:cs="Arial"/>
          </w:rPr>
          <w:t>P</w:t>
        </w:r>
        <w:r w:rsidR="00BB50F0">
          <w:rPr>
            <w:rFonts w:ascii="Arial" w:hAnsi="Arial" w:cs="Arial"/>
          </w:rPr>
          <w:t>-255</w:t>
        </w:r>
        <w:r w:rsidR="00203AEF">
          <w:rPr>
            <w:rFonts w:ascii="Arial" w:hAnsi="Arial" w:cs="Arial"/>
          </w:rPr>
          <w:t>/20</w:t>
        </w:r>
        <w:r w:rsidR="00BB50F0">
          <w:rPr>
            <w:rFonts w:ascii="Arial" w:hAnsi="Arial" w:cs="Arial"/>
          </w:rPr>
          <w:t>20</w:t>
        </w:r>
      </w:p>
    </w:sdtContent>
  </w:sdt>
  <w:p w:rsidR="00A60FE5" w:rsidP="004F2D47" w:rsidRDefault="00A60FE5">
    <w:pPr>
      <w:pStyle w:val="Zaglavlje"/>
      <w:tabs>
        <w:tab w:val="clear" w:pos="4536"/>
        <w:tab w:val="clear" w:pos="9072"/>
        <w:tab w:val="left" w:pos="8325"/>
      </w:tabs>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D541B"/>
    <w:multiLevelType w:val="hybridMultilevel"/>
    <w:tmpl w:val="EA36D376"/>
    <w:lvl w:ilvl="0" w:tplc="02CA62A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A14B5F"/>
    <w:multiLevelType w:val="hybridMultilevel"/>
    <w:tmpl w:val="EA567E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D15769"/>
    <w:multiLevelType w:val="hybridMultilevel"/>
    <w:tmpl w:val="7CD68FBC"/>
    <w:lvl w:ilvl="0" w:tplc="6FB29FA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15301621"/>
    <w:multiLevelType w:val="hybridMultilevel"/>
    <w:tmpl w:val="BAD04C76"/>
    <w:lvl w:ilvl="0" w:tplc="5CC2196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724640B"/>
    <w:multiLevelType w:val="hybridMultilevel"/>
    <w:tmpl w:val="75666FB8"/>
    <w:lvl w:ilvl="0" w:tplc="08F27D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BF00733"/>
    <w:multiLevelType w:val="hybridMultilevel"/>
    <w:tmpl w:val="58EEFC3E"/>
    <w:lvl w:ilvl="0" w:tplc="60AAC3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200505F6"/>
    <w:multiLevelType w:val="hybridMultilevel"/>
    <w:tmpl w:val="A7109BA4"/>
    <w:lvl w:ilvl="0" w:tplc="3626BBA8">
      <w:start w:val="1"/>
      <w:numFmt w:val="decimal"/>
      <w:lvlText w:val="%1."/>
      <w:lvlJc w:val="left"/>
      <w:pPr>
        <w:tabs>
          <w:tab w:val="num" w:pos="720"/>
        </w:tabs>
        <w:ind w:left="720" w:hanging="42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28F78CC"/>
    <w:multiLevelType w:val="hybridMultilevel"/>
    <w:tmpl w:val="1BF0061C"/>
    <w:lvl w:ilvl="0" w:tplc="713A60D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A065A5"/>
    <w:multiLevelType w:val="hybridMultilevel"/>
    <w:tmpl w:val="6F824DD4"/>
    <w:lvl w:ilvl="0" w:tplc="0F385104">
      <w:start w:val="4"/>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2C37689D"/>
    <w:multiLevelType w:val="hybridMultilevel"/>
    <w:tmpl w:val="994447C6"/>
    <w:lvl w:ilvl="0" w:tplc="0058AF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0">
    <w:nsid w:val="2D112EE5"/>
    <w:multiLevelType w:val="hybridMultilevel"/>
    <w:tmpl w:val="F6EEC358"/>
    <w:lvl w:ilvl="0" w:tplc="8BDCEC6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2FF34874"/>
    <w:multiLevelType w:val="hybridMultilevel"/>
    <w:tmpl w:val="AC7A3E46"/>
    <w:lvl w:ilvl="0" w:tplc="0ECAB5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368611C"/>
    <w:multiLevelType w:val="hybridMultilevel"/>
    <w:tmpl w:val="53BA8A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63A0B4E"/>
    <w:multiLevelType w:val="hybridMultilevel"/>
    <w:tmpl w:val="4B9E47B4"/>
    <w:lvl w:ilvl="0" w:tplc="48A8B6D2">
      <w:start w:val="1"/>
      <w:numFmt w:val="decimal"/>
      <w:lvlText w:val="%1."/>
      <w:lvlJc w:val="left"/>
      <w:pPr>
        <w:tabs>
          <w:tab w:val="num" w:pos="960"/>
        </w:tabs>
        <w:ind w:left="960" w:hanging="360"/>
      </w:pPr>
      <w:rPr>
        <w:rFonts w:hint="default"/>
      </w:rPr>
    </w:lvl>
    <w:lvl w:ilvl="1" w:tplc="041A0019" w:tentative="true">
      <w:start w:val="1"/>
      <w:numFmt w:val="lowerLetter"/>
      <w:lvlText w:val="%2."/>
      <w:lvlJc w:val="left"/>
      <w:pPr>
        <w:tabs>
          <w:tab w:val="num" w:pos="1680"/>
        </w:tabs>
        <w:ind w:left="1680" w:hanging="360"/>
      </w:pPr>
    </w:lvl>
    <w:lvl w:ilvl="2" w:tplc="041A001B" w:tentative="true">
      <w:start w:val="1"/>
      <w:numFmt w:val="lowerRoman"/>
      <w:lvlText w:val="%3."/>
      <w:lvlJc w:val="right"/>
      <w:pPr>
        <w:tabs>
          <w:tab w:val="num" w:pos="2400"/>
        </w:tabs>
        <w:ind w:left="2400" w:hanging="180"/>
      </w:pPr>
    </w:lvl>
    <w:lvl w:ilvl="3" w:tplc="041A000F" w:tentative="true">
      <w:start w:val="1"/>
      <w:numFmt w:val="decimal"/>
      <w:lvlText w:val="%4."/>
      <w:lvlJc w:val="left"/>
      <w:pPr>
        <w:tabs>
          <w:tab w:val="num" w:pos="3120"/>
        </w:tabs>
        <w:ind w:left="3120" w:hanging="360"/>
      </w:pPr>
    </w:lvl>
    <w:lvl w:ilvl="4" w:tplc="041A0019" w:tentative="true">
      <w:start w:val="1"/>
      <w:numFmt w:val="lowerLetter"/>
      <w:lvlText w:val="%5."/>
      <w:lvlJc w:val="left"/>
      <w:pPr>
        <w:tabs>
          <w:tab w:val="num" w:pos="3840"/>
        </w:tabs>
        <w:ind w:left="3840" w:hanging="360"/>
      </w:pPr>
    </w:lvl>
    <w:lvl w:ilvl="5" w:tplc="041A001B" w:tentative="true">
      <w:start w:val="1"/>
      <w:numFmt w:val="lowerRoman"/>
      <w:lvlText w:val="%6."/>
      <w:lvlJc w:val="right"/>
      <w:pPr>
        <w:tabs>
          <w:tab w:val="num" w:pos="4560"/>
        </w:tabs>
        <w:ind w:left="4560" w:hanging="180"/>
      </w:pPr>
    </w:lvl>
    <w:lvl w:ilvl="6" w:tplc="041A000F" w:tentative="true">
      <w:start w:val="1"/>
      <w:numFmt w:val="decimal"/>
      <w:lvlText w:val="%7."/>
      <w:lvlJc w:val="left"/>
      <w:pPr>
        <w:tabs>
          <w:tab w:val="num" w:pos="5280"/>
        </w:tabs>
        <w:ind w:left="5280" w:hanging="360"/>
      </w:pPr>
    </w:lvl>
    <w:lvl w:ilvl="7" w:tplc="041A0019" w:tentative="true">
      <w:start w:val="1"/>
      <w:numFmt w:val="lowerLetter"/>
      <w:lvlText w:val="%8."/>
      <w:lvlJc w:val="left"/>
      <w:pPr>
        <w:tabs>
          <w:tab w:val="num" w:pos="6000"/>
        </w:tabs>
        <w:ind w:left="6000" w:hanging="360"/>
      </w:pPr>
    </w:lvl>
    <w:lvl w:ilvl="8" w:tplc="041A001B" w:tentative="true">
      <w:start w:val="1"/>
      <w:numFmt w:val="lowerRoman"/>
      <w:lvlText w:val="%9."/>
      <w:lvlJc w:val="right"/>
      <w:pPr>
        <w:tabs>
          <w:tab w:val="num" w:pos="6720"/>
        </w:tabs>
        <w:ind w:left="6720" w:hanging="180"/>
      </w:pPr>
    </w:lvl>
  </w:abstractNum>
  <w:abstractNum w:abstractNumId="14">
    <w:nsid w:val="4958763A"/>
    <w:multiLevelType w:val="hybridMultilevel"/>
    <w:tmpl w:val="40C4E8D2"/>
    <w:lvl w:ilvl="0" w:tplc="6AA4A89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4C9701E4"/>
    <w:multiLevelType w:val="hybridMultilevel"/>
    <w:tmpl w:val="1382A390"/>
    <w:lvl w:ilvl="0" w:tplc="B132553A">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6">
    <w:nsid w:val="58F20E15"/>
    <w:multiLevelType w:val="hybridMultilevel"/>
    <w:tmpl w:val="5746A17A"/>
    <w:lvl w:ilvl="0" w:tplc="74D4776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5B120182"/>
    <w:multiLevelType w:val="hybridMultilevel"/>
    <w:tmpl w:val="EB8AB17E"/>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CF5629D"/>
    <w:multiLevelType w:val="hybridMultilevel"/>
    <w:tmpl w:val="03845AF2"/>
    <w:lvl w:ilvl="0" w:tplc="A6E2C63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61F00017"/>
    <w:multiLevelType w:val="hybridMultilevel"/>
    <w:tmpl w:val="B28ADE82"/>
    <w:lvl w:ilvl="0" w:tplc="29FAE03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93E438F"/>
    <w:multiLevelType w:val="hybridMultilevel"/>
    <w:tmpl w:val="4F3892AA"/>
    <w:lvl w:ilvl="0" w:tplc="85C2F9A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17"/>
  </w:num>
  <w:num w:numId="3">
    <w:abstractNumId w:val="6"/>
  </w:num>
  <w:num w:numId="4">
    <w:abstractNumId w:val="13"/>
  </w:num>
  <w:num w:numId="5">
    <w:abstractNumId w:val="1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14"/>
  </w:num>
  <w:num w:numId="10">
    <w:abstractNumId w:val="5"/>
  </w:num>
  <w:num w:numId="11">
    <w:abstractNumId w:val="3"/>
  </w:num>
  <w:num w:numId="12">
    <w:abstractNumId w:val="9"/>
  </w:num>
  <w:num w:numId="13">
    <w:abstractNumId w:val="2"/>
  </w:num>
  <w:num w:numId="14">
    <w:abstractNumId w:val="8"/>
  </w:num>
  <w:num w:numId="15">
    <w:abstractNumId w:val="16"/>
  </w:num>
  <w:num w:numId="16">
    <w:abstractNumId w:val="18"/>
  </w:num>
  <w:num w:numId="17">
    <w:abstractNumId w:val="19"/>
  </w:num>
  <w:num w:numId="18">
    <w:abstractNumId w:val="11"/>
  </w:num>
  <w:num w:numId="19">
    <w:abstractNumId w:val="20"/>
  </w:num>
  <w:num w:numId="20">
    <w:abstractNumId w:val="7"/>
  </w:num>
  <w:num w:numId="21">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attachedTemplate r:id="rId1"/>
  <w:stylePaneFormatFilter w:val="3F01"/>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4C8"/>
    <w:rsid w:val="00004C2C"/>
    <w:rsid w:val="00005D8E"/>
    <w:rsid w:val="0000717B"/>
    <w:rsid w:val="0001026C"/>
    <w:rsid w:val="000133C4"/>
    <w:rsid w:val="00014F7E"/>
    <w:rsid w:val="0001779D"/>
    <w:rsid w:val="00021750"/>
    <w:rsid w:val="00021A25"/>
    <w:rsid w:val="00023591"/>
    <w:rsid w:val="00024DC1"/>
    <w:rsid w:val="0002633D"/>
    <w:rsid w:val="00026ADF"/>
    <w:rsid w:val="000315F0"/>
    <w:rsid w:val="00031D3F"/>
    <w:rsid w:val="00034C13"/>
    <w:rsid w:val="00037D60"/>
    <w:rsid w:val="00041797"/>
    <w:rsid w:val="00051302"/>
    <w:rsid w:val="000517FC"/>
    <w:rsid w:val="00057C67"/>
    <w:rsid w:val="00060DE6"/>
    <w:rsid w:val="00063D5A"/>
    <w:rsid w:val="00066B2B"/>
    <w:rsid w:val="00066B90"/>
    <w:rsid w:val="00067013"/>
    <w:rsid w:val="000710A8"/>
    <w:rsid w:val="00072DFD"/>
    <w:rsid w:val="00074194"/>
    <w:rsid w:val="00077487"/>
    <w:rsid w:val="00090DB0"/>
    <w:rsid w:val="00097251"/>
    <w:rsid w:val="000A0994"/>
    <w:rsid w:val="000A3AEC"/>
    <w:rsid w:val="000A700E"/>
    <w:rsid w:val="000B19CE"/>
    <w:rsid w:val="000B41CB"/>
    <w:rsid w:val="000B4B2B"/>
    <w:rsid w:val="000B4B51"/>
    <w:rsid w:val="000C55A4"/>
    <w:rsid w:val="000D08B0"/>
    <w:rsid w:val="000D0DCB"/>
    <w:rsid w:val="000D689D"/>
    <w:rsid w:val="000D6B26"/>
    <w:rsid w:val="000E173A"/>
    <w:rsid w:val="000E2534"/>
    <w:rsid w:val="000E300D"/>
    <w:rsid w:val="000F14B0"/>
    <w:rsid w:val="000F184B"/>
    <w:rsid w:val="001018B6"/>
    <w:rsid w:val="00101D18"/>
    <w:rsid w:val="001025DB"/>
    <w:rsid w:val="00104DEC"/>
    <w:rsid w:val="00107086"/>
    <w:rsid w:val="001114BA"/>
    <w:rsid w:val="001129B8"/>
    <w:rsid w:val="0011623F"/>
    <w:rsid w:val="0011698B"/>
    <w:rsid w:val="00121D50"/>
    <w:rsid w:val="00124502"/>
    <w:rsid w:val="00125528"/>
    <w:rsid w:val="00126239"/>
    <w:rsid w:val="00126B2F"/>
    <w:rsid w:val="00143A33"/>
    <w:rsid w:val="001549C7"/>
    <w:rsid w:val="00155989"/>
    <w:rsid w:val="00160DCA"/>
    <w:rsid w:val="00161481"/>
    <w:rsid w:val="0016487B"/>
    <w:rsid w:val="00165EC8"/>
    <w:rsid w:val="001669DF"/>
    <w:rsid w:val="00167728"/>
    <w:rsid w:val="0017031B"/>
    <w:rsid w:val="00170344"/>
    <w:rsid w:val="0017037D"/>
    <w:rsid w:val="00180113"/>
    <w:rsid w:val="00181B0F"/>
    <w:rsid w:val="00184CE8"/>
    <w:rsid w:val="0018591A"/>
    <w:rsid w:val="00186401"/>
    <w:rsid w:val="00190AF3"/>
    <w:rsid w:val="0019640E"/>
    <w:rsid w:val="001A09A7"/>
    <w:rsid w:val="001A5835"/>
    <w:rsid w:val="001A7104"/>
    <w:rsid w:val="001A7273"/>
    <w:rsid w:val="001A776D"/>
    <w:rsid w:val="001B12CD"/>
    <w:rsid w:val="001B4647"/>
    <w:rsid w:val="001C3F85"/>
    <w:rsid w:val="001C45D4"/>
    <w:rsid w:val="001C73C3"/>
    <w:rsid w:val="001D03B1"/>
    <w:rsid w:val="001D57DF"/>
    <w:rsid w:val="001D7295"/>
    <w:rsid w:val="001E5122"/>
    <w:rsid w:val="001E5863"/>
    <w:rsid w:val="001E65F2"/>
    <w:rsid w:val="001F0934"/>
    <w:rsid w:val="001F58A8"/>
    <w:rsid w:val="001F6F7C"/>
    <w:rsid w:val="001F79BF"/>
    <w:rsid w:val="002000C1"/>
    <w:rsid w:val="00203945"/>
    <w:rsid w:val="00203AEF"/>
    <w:rsid w:val="00203C33"/>
    <w:rsid w:val="0020646B"/>
    <w:rsid w:val="002073FA"/>
    <w:rsid w:val="0021714A"/>
    <w:rsid w:val="002178E7"/>
    <w:rsid w:val="00221D46"/>
    <w:rsid w:val="002243A7"/>
    <w:rsid w:val="002273CB"/>
    <w:rsid w:val="00233401"/>
    <w:rsid w:val="0023589E"/>
    <w:rsid w:val="00237DD3"/>
    <w:rsid w:val="0024137F"/>
    <w:rsid w:val="00242DEA"/>
    <w:rsid w:val="0024358E"/>
    <w:rsid w:val="00247606"/>
    <w:rsid w:val="00251D9D"/>
    <w:rsid w:val="00251F37"/>
    <w:rsid w:val="00252C39"/>
    <w:rsid w:val="0025453C"/>
    <w:rsid w:val="0025749F"/>
    <w:rsid w:val="00257B18"/>
    <w:rsid w:val="002622FD"/>
    <w:rsid w:val="002659F9"/>
    <w:rsid w:val="00271951"/>
    <w:rsid w:val="00274574"/>
    <w:rsid w:val="0027594F"/>
    <w:rsid w:val="00276B75"/>
    <w:rsid w:val="00282D98"/>
    <w:rsid w:val="00291E4D"/>
    <w:rsid w:val="0029251D"/>
    <w:rsid w:val="00293AC1"/>
    <w:rsid w:val="002A3F37"/>
    <w:rsid w:val="002A4111"/>
    <w:rsid w:val="002A6680"/>
    <w:rsid w:val="002A6B75"/>
    <w:rsid w:val="002B110E"/>
    <w:rsid w:val="002B4A18"/>
    <w:rsid w:val="002B5C46"/>
    <w:rsid w:val="002C0953"/>
    <w:rsid w:val="002C18B7"/>
    <w:rsid w:val="002C2858"/>
    <w:rsid w:val="002C37BB"/>
    <w:rsid w:val="002D0EEF"/>
    <w:rsid w:val="002D2FFC"/>
    <w:rsid w:val="002D3D2F"/>
    <w:rsid w:val="002D4EE5"/>
    <w:rsid w:val="002D77FF"/>
    <w:rsid w:val="002D7BBC"/>
    <w:rsid w:val="002F1708"/>
    <w:rsid w:val="002F47BF"/>
    <w:rsid w:val="002F4A3E"/>
    <w:rsid w:val="002F4D15"/>
    <w:rsid w:val="002F51C7"/>
    <w:rsid w:val="00300C19"/>
    <w:rsid w:val="00302CB4"/>
    <w:rsid w:val="00306FEB"/>
    <w:rsid w:val="0030706F"/>
    <w:rsid w:val="00312394"/>
    <w:rsid w:val="003127B3"/>
    <w:rsid w:val="003233F6"/>
    <w:rsid w:val="00326DC2"/>
    <w:rsid w:val="00330EB3"/>
    <w:rsid w:val="00336525"/>
    <w:rsid w:val="0034080C"/>
    <w:rsid w:val="00340944"/>
    <w:rsid w:val="0034239F"/>
    <w:rsid w:val="00343047"/>
    <w:rsid w:val="00343B67"/>
    <w:rsid w:val="00343C8E"/>
    <w:rsid w:val="00343FDE"/>
    <w:rsid w:val="003445B5"/>
    <w:rsid w:val="00344A7A"/>
    <w:rsid w:val="003465CC"/>
    <w:rsid w:val="00352366"/>
    <w:rsid w:val="00356215"/>
    <w:rsid w:val="003564CE"/>
    <w:rsid w:val="00357E64"/>
    <w:rsid w:val="00361C42"/>
    <w:rsid w:val="00366387"/>
    <w:rsid w:val="0037458C"/>
    <w:rsid w:val="00376D32"/>
    <w:rsid w:val="00376DE0"/>
    <w:rsid w:val="00377DBC"/>
    <w:rsid w:val="00381115"/>
    <w:rsid w:val="00385E50"/>
    <w:rsid w:val="00390EA7"/>
    <w:rsid w:val="0039529C"/>
    <w:rsid w:val="003A4879"/>
    <w:rsid w:val="003A5831"/>
    <w:rsid w:val="003A6837"/>
    <w:rsid w:val="003A7DA4"/>
    <w:rsid w:val="003B4468"/>
    <w:rsid w:val="003B48F4"/>
    <w:rsid w:val="003C1027"/>
    <w:rsid w:val="003C2D63"/>
    <w:rsid w:val="003C620E"/>
    <w:rsid w:val="003C69B0"/>
    <w:rsid w:val="003C7CC9"/>
    <w:rsid w:val="003D3E50"/>
    <w:rsid w:val="003E5F69"/>
    <w:rsid w:val="003F501D"/>
    <w:rsid w:val="003F5137"/>
    <w:rsid w:val="00405C5E"/>
    <w:rsid w:val="00405C66"/>
    <w:rsid w:val="00410E4C"/>
    <w:rsid w:val="0041170F"/>
    <w:rsid w:val="00412DDF"/>
    <w:rsid w:val="00414788"/>
    <w:rsid w:val="004162C1"/>
    <w:rsid w:val="004277A0"/>
    <w:rsid w:val="00430DCF"/>
    <w:rsid w:val="00437381"/>
    <w:rsid w:val="0043769A"/>
    <w:rsid w:val="00441A12"/>
    <w:rsid w:val="004430EC"/>
    <w:rsid w:val="00446BFE"/>
    <w:rsid w:val="00447612"/>
    <w:rsid w:val="0045270E"/>
    <w:rsid w:val="004560DD"/>
    <w:rsid w:val="004561D4"/>
    <w:rsid w:val="00456878"/>
    <w:rsid w:val="004624A0"/>
    <w:rsid w:val="00466E39"/>
    <w:rsid w:val="00467432"/>
    <w:rsid w:val="004700AA"/>
    <w:rsid w:val="00474FE0"/>
    <w:rsid w:val="0047699B"/>
    <w:rsid w:val="00484261"/>
    <w:rsid w:val="004847F1"/>
    <w:rsid w:val="004878ED"/>
    <w:rsid w:val="00491809"/>
    <w:rsid w:val="00492D56"/>
    <w:rsid w:val="004930E9"/>
    <w:rsid w:val="004A1672"/>
    <w:rsid w:val="004A6106"/>
    <w:rsid w:val="004B4739"/>
    <w:rsid w:val="004B6FA2"/>
    <w:rsid w:val="004C1006"/>
    <w:rsid w:val="004C4D86"/>
    <w:rsid w:val="004D13F7"/>
    <w:rsid w:val="004D20E7"/>
    <w:rsid w:val="004D23AF"/>
    <w:rsid w:val="004D5E7A"/>
    <w:rsid w:val="004D5E90"/>
    <w:rsid w:val="004E11E2"/>
    <w:rsid w:val="004E38B5"/>
    <w:rsid w:val="004F0030"/>
    <w:rsid w:val="004F2B63"/>
    <w:rsid w:val="004F2D47"/>
    <w:rsid w:val="004F3EB5"/>
    <w:rsid w:val="004F4C39"/>
    <w:rsid w:val="004F639C"/>
    <w:rsid w:val="004F6838"/>
    <w:rsid w:val="004F7436"/>
    <w:rsid w:val="00500388"/>
    <w:rsid w:val="00501BEC"/>
    <w:rsid w:val="0050302E"/>
    <w:rsid w:val="005166CC"/>
    <w:rsid w:val="005170A3"/>
    <w:rsid w:val="0052267D"/>
    <w:rsid w:val="005306E5"/>
    <w:rsid w:val="00534DCC"/>
    <w:rsid w:val="00535ECC"/>
    <w:rsid w:val="0053666C"/>
    <w:rsid w:val="00536FA2"/>
    <w:rsid w:val="00541183"/>
    <w:rsid w:val="00541B2F"/>
    <w:rsid w:val="00543D63"/>
    <w:rsid w:val="005440B5"/>
    <w:rsid w:val="00544B32"/>
    <w:rsid w:val="005518DA"/>
    <w:rsid w:val="005536A2"/>
    <w:rsid w:val="005566B5"/>
    <w:rsid w:val="0056090D"/>
    <w:rsid w:val="00561AEA"/>
    <w:rsid w:val="00565014"/>
    <w:rsid w:val="005659B2"/>
    <w:rsid w:val="00567C0B"/>
    <w:rsid w:val="005700A1"/>
    <w:rsid w:val="00577096"/>
    <w:rsid w:val="00577F28"/>
    <w:rsid w:val="00587EF5"/>
    <w:rsid w:val="00591E86"/>
    <w:rsid w:val="0059241E"/>
    <w:rsid w:val="00593D4F"/>
    <w:rsid w:val="005A3AB0"/>
    <w:rsid w:val="005A5A81"/>
    <w:rsid w:val="005B1F4A"/>
    <w:rsid w:val="005B2794"/>
    <w:rsid w:val="005B2F19"/>
    <w:rsid w:val="005B5EEB"/>
    <w:rsid w:val="005B6D5B"/>
    <w:rsid w:val="005B6E80"/>
    <w:rsid w:val="005C0B2B"/>
    <w:rsid w:val="005C2911"/>
    <w:rsid w:val="005C3809"/>
    <w:rsid w:val="005C7014"/>
    <w:rsid w:val="005D0EBD"/>
    <w:rsid w:val="005D2517"/>
    <w:rsid w:val="005D3617"/>
    <w:rsid w:val="005D73A0"/>
    <w:rsid w:val="005E3646"/>
    <w:rsid w:val="005F1A4A"/>
    <w:rsid w:val="005F3F34"/>
    <w:rsid w:val="005F457A"/>
    <w:rsid w:val="005F64EA"/>
    <w:rsid w:val="00601CCF"/>
    <w:rsid w:val="0060281C"/>
    <w:rsid w:val="006040A7"/>
    <w:rsid w:val="00610617"/>
    <w:rsid w:val="00611565"/>
    <w:rsid w:val="006155F1"/>
    <w:rsid w:val="00616BDD"/>
    <w:rsid w:val="00623EDA"/>
    <w:rsid w:val="006243F7"/>
    <w:rsid w:val="00631E9F"/>
    <w:rsid w:val="006329C0"/>
    <w:rsid w:val="00634430"/>
    <w:rsid w:val="00634D20"/>
    <w:rsid w:val="0063599C"/>
    <w:rsid w:val="00642538"/>
    <w:rsid w:val="00644F88"/>
    <w:rsid w:val="0064618A"/>
    <w:rsid w:val="00646A18"/>
    <w:rsid w:val="00646A72"/>
    <w:rsid w:val="00650619"/>
    <w:rsid w:val="0065659F"/>
    <w:rsid w:val="00656F0B"/>
    <w:rsid w:val="006623AB"/>
    <w:rsid w:val="00662632"/>
    <w:rsid w:val="00663110"/>
    <w:rsid w:val="0066376E"/>
    <w:rsid w:val="00663A60"/>
    <w:rsid w:val="00663E43"/>
    <w:rsid w:val="006641B0"/>
    <w:rsid w:val="00670F8F"/>
    <w:rsid w:val="0067161A"/>
    <w:rsid w:val="00672316"/>
    <w:rsid w:val="00673FEF"/>
    <w:rsid w:val="006747AF"/>
    <w:rsid w:val="0067715B"/>
    <w:rsid w:val="00680087"/>
    <w:rsid w:val="006846FF"/>
    <w:rsid w:val="006855E0"/>
    <w:rsid w:val="00685CFA"/>
    <w:rsid w:val="006879B9"/>
    <w:rsid w:val="00687F39"/>
    <w:rsid w:val="00691CF4"/>
    <w:rsid w:val="00693EF8"/>
    <w:rsid w:val="006968AE"/>
    <w:rsid w:val="006A1AC8"/>
    <w:rsid w:val="006A3A58"/>
    <w:rsid w:val="006A5050"/>
    <w:rsid w:val="006B20CF"/>
    <w:rsid w:val="006B4907"/>
    <w:rsid w:val="006C1984"/>
    <w:rsid w:val="006C3ECA"/>
    <w:rsid w:val="006D0E3F"/>
    <w:rsid w:val="006D400C"/>
    <w:rsid w:val="006D4A2E"/>
    <w:rsid w:val="006D737B"/>
    <w:rsid w:val="006D7A2B"/>
    <w:rsid w:val="006E0AF8"/>
    <w:rsid w:val="006E34AF"/>
    <w:rsid w:val="006E3A1B"/>
    <w:rsid w:val="006E3E48"/>
    <w:rsid w:val="006E43EF"/>
    <w:rsid w:val="006E7CD5"/>
    <w:rsid w:val="006F04FE"/>
    <w:rsid w:val="00701ABF"/>
    <w:rsid w:val="00703610"/>
    <w:rsid w:val="007044B8"/>
    <w:rsid w:val="00710E8C"/>
    <w:rsid w:val="0071302A"/>
    <w:rsid w:val="007150B3"/>
    <w:rsid w:val="00715949"/>
    <w:rsid w:val="00716BDE"/>
    <w:rsid w:val="00717419"/>
    <w:rsid w:val="00717736"/>
    <w:rsid w:val="007224BC"/>
    <w:rsid w:val="00722A46"/>
    <w:rsid w:val="00742233"/>
    <w:rsid w:val="00745908"/>
    <w:rsid w:val="00751852"/>
    <w:rsid w:val="00755F36"/>
    <w:rsid w:val="0075727B"/>
    <w:rsid w:val="00761DC5"/>
    <w:rsid w:val="00763301"/>
    <w:rsid w:val="00764C9A"/>
    <w:rsid w:val="00766609"/>
    <w:rsid w:val="00766B0E"/>
    <w:rsid w:val="0077181B"/>
    <w:rsid w:val="00772255"/>
    <w:rsid w:val="00772E64"/>
    <w:rsid w:val="007855B9"/>
    <w:rsid w:val="00790986"/>
    <w:rsid w:val="007911D4"/>
    <w:rsid w:val="0079151A"/>
    <w:rsid w:val="00797652"/>
    <w:rsid w:val="007A3409"/>
    <w:rsid w:val="007A623D"/>
    <w:rsid w:val="007B2E70"/>
    <w:rsid w:val="007B3467"/>
    <w:rsid w:val="007B6368"/>
    <w:rsid w:val="007C095E"/>
    <w:rsid w:val="007C4B2D"/>
    <w:rsid w:val="007C633B"/>
    <w:rsid w:val="007D0138"/>
    <w:rsid w:val="007D293E"/>
    <w:rsid w:val="007D3464"/>
    <w:rsid w:val="007D38B8"/>
    <w:rsid w:val="007D664D"/>
    <w:rsid w:val="007D7082"/>
    <w:rsid w:val="007E122D"/>
    <w:rsid w:val="007E3F96"/>
    <w:rsid w:val="007E6AFF"/>
    <w:rsid w:val="007F2A80"/>
    <w:rsid w:val="007F2D49"/>
    <w:rsid w:val="007F71F4"/>
    <w:rsid w:val="00800415"/>
    <w:rsid w:val="0080310A"/>
    <w:rsid w:val="0080312E"/>
    <w:rsid w:val="00803691"/>
    <w:rsid w:val="008068E2"/>
    <w:rsid w:val="00806E21"/>
    <w:rsid w:val="0081035D"/>
    <w:rsid w:val="00812A7D"/>
    <w:rsid w:val="00812D2E"/>
    <w:rsid w:val="00813A77"/>
    <w:rsid w:val="00822151"/>
    <w:rsid w:val="0082380D"/>
    <w:rsid w:val="00830192"/>
    <w:rsid w:val="0083279A"/>
    <w:rsid w:val="00836279"/>
    <w:rsid w:val="00840A3F"/>
    <w:rsid w:val="00842931"/>
    <w:rsid w:val="00844386"/>
    <w:rsid w:val="00844AD4"/>
    <w:rsid w:val="00850760"/>
    <w:rsid w:val="00854CDF"/>
    <w:rsid w:val="0085662C"/>
    <w:rsid w:val="0086555F"/>
    <w:rsid w:val="00884477"/>
    <w:rsid w:val="00885935"/>
    <w:rsid w:val="0088710F"/>
    <w:rsid w:val="00890342"/>
    <w:rsid w:val="00892BD9"/>
    <w:rsid w:val="0089336D"/>
    <w:rsid w:val="00893C19"/>
    <w:rsid w:val="00894B25"/>
    <w:rsid w:val="00894FD3"/>
    <w:rsid w:val="008A3E59"/>
    <w:rsid w:val="008A60E3"/>
    <w:rsid w:val="008A6EFA"/>
    <w:rsid w:val="008B590C"/>
    <w:rsid w:val="008B7619"/>
    <w:rsid w:val="008C293F"/>
    <w:rsid w:val="008C60F1"/>
    <w:rsid w:val="008C788A"/>
    <w:rsid w:val="008D6253"/>
    <w:rsid w:val="008D7895"/>
    <w:rsid w:val="008D7A7F"/>
    <w:rsid w:val="008E18B0"/>
    <w:rsid w:val="008E27AE"/>
    <w:rsid w:val="008E2931"/>
    <w:rsid w:val="008E572A"/>
    <w:rsid w:val="008E753E"/>
    <w:rsid w:val="008F118F"/>
    <w:rsid w:val="008F1BDE"/>
    <w:rsid w:val="00902017"/>
    <w:rsid w:val="00902B14"/>
    <w:rsid w:val="00905370"/>
    <w:rsid w:val="009077AB"/>
    <w:rsid w:val="00910689"/>
    <w:rsid w:val="00917166"/>
    <w:rsid w:val="00917ACC"/>
    <w:rsid w:val="00917B1F"/>
    <w:rsid w:val="009238CF"/>
    <w:rsid w:val="009246F4"/>
    <w:rsid w:val="009262FD"/>
    <w:rsid w:val="00927D18"/>
    <w:rsid w:val="00930B65"/>
    <w:rsid w:val="009323E0"/>
    <w:rsid w:val="009369E2"/>
    <w:rsid w:val="0093719D"/>
    <w:rsid w:val="009407FA"/>
    <w:rsid w:val="009421C8"/>
    <w:rsid w:val="0094273E"/>
    <w:rsid w:val="0094277D"/>
    <w:rsid w:val="009438C9"/>
    <w:rsid w:val="0094736D"/>
    <w:rsid w:val="00955C1B"/>
    <w:rsid w:val="0095765B"/>
    <w:rsid w:val="00960E85"/>
    <w:rsid w:val="00961E87"/>
    <w:rsid w:val="009657B3"/>
    <w:rsid w:val="00972B52"/>
    <w:rsid w:val="0097309E"/>
    <w:rsid w:val="009730E3"/>
    <w:rsid w:val="00974116"/>
    <w:rsid w:val="00980C16"/>
    <w:rsid w:val="0098383E"/>
    <w:rsid w:val="00986468"/>
    <w:rsid w:val="00991571"/>
    <w:rsid w:val="00994EBA"/>
    <w:rsid w:val="0099698C"/>
    <w:rsid w:val="009A0ACE"/>
    <w:rsid w:val="009A4F7F"/>
    <w:rsid w:val="009A4FED"/>
    <w:rsid w:val="009A6172"/>
    <w:rsid w:val="009B0040"/>
    <w:rsid w:val="009B0056"/>
    <w:rsid w:val="009B1947"/>
    <w:rsid w:val="009B3597"/>
    <w:rsid w:val="009B5451"/>
    <w:rsid w:val="009C6E85"/>
    <w:rsid w:val="009D0503"/>
    <w:rsid w:val="009D0AD2"/>
    <w:rsid w:val="009D75ED"/>
    <w:rsid w:val="009E377D"/>
    <w:rsid w:val="009E5535"/>
    <w:rsid w:val="009E7B3D"/>
    <w:rsid w:val="009F55E5"/>
    <w:rsid w:val="009F5767"/>
    <w:rsid w:val="009F60B4"/>
    <w:rsid w:val="009F6597"/>
    <w:rsid w:val="009F6833"/>
    <w:rsid w:val="00A02BE5"/>
    <w:rsid w:val="00A044A0"/>
    <w:rsid w:val="00A04BA5"/>
    <w:rsid w:val="00A13B85"/>
    <w:rsid w:val="00A13DBA"/>
    <w:rsid w:val="00A213D5"/>
    <w:rsid w:val="00A215D4"/>
    <w:rsid w:val="00A24DC3"/>
    <w:rsid w:val="00A26A97"/>
    <w:rsid w:val="00A34C61"/>
    <w:rsid w:val="00A37EB6"/>
    <w:rsid w:val="00A40C43"/>
    <w:rsid w:val="00A506E7"/>
    <w:rsid w:val="00A51431"/>
    <w:rsid w:val="00A52960"/>
    <w:rsid w:val="00A52D0B"/>
    <w:rsid w:val="00A52F55"/>
    <w:rsid w:val="00A572AD"/>
    <w:rsid w:val="00A57569"/>
    <w:rsid w:val="00A60FE5"/>
    <w:rsid w:val="00A63071"/>
    <w:rsid w:val="00A63EA2"/>
    <w:rsid w:val="00A64325"/>
    <w:rsid w:val="00A647EB"/>
    <w:rsid w:val="00A656C0"/>
    <w:rsid w:val="00A671E1"/>
    <w:rsid w:val="00A678B5"/>
    <w:rsid w:val="00A745E6"/>
    <w:rsid w:val="00A7793A"/>
    <w:rsid w:val="00A81041"/>
    <w:rsid w:val="00A826B1"/>
    <w:rsid w:val="00A82D08"/>
    <w:rsid w:val="00A8731A"/>
    <w:rsid w:val="00A87AE3"/>
    <w:rsid w:val="00A90A14"/>
    <w:rsid w:val="00AA0382"/>
    <w:rsid w:val="00AB48AD"/>
    <w:rsid w:val="00AC0FB5"/>
    <w:rsid w:val="00AC1F5F"/>
    <w:rsid w:val="00AC2B0E"/>
    <w:rsid w:val="00AC3A1C"/>
    <w:rsid w:val="00AC3F3C"/>
    <w:rsid w:val="00AD497E"/>
    <w:rsid w:val="00AD7632"/>
    <w:rsid w:val="00AE0355"/>
    <w:rsid w:val="00AE37B9"/>
    <w:rsid w:val="00AE6C22"/>
    <w:rsid w:val="00AF0CAC"/>
    <w:rsid w:val="00AF14D3"/>
    <w:rsid w:val="00AF717C"/>
    <w:rsid w:val="00B0060B"/>
    <w:rsid w:val="00B04C86"/>
    <w:rsid w:val="00B0523B"/>
    <w:rsid w:val="00B06555"/>
    <w:rsid w:val="00B07C34"/>
    <w:rsid w:val="00B14152"/>
    <w:rsid w:val="00B14E5E"/>
    <w:rsid w:val="00B16BFE"/>
    <w:rsid w:val="00B1785E"/>
    <w:rsid w:val="00B21CCE"/>
    <w:rsid w:val="00B220E4"/>
    <w:rsid w:val="00B229CA"/>
    <w:rsid w:val="00B24845"/>
    <w:rsid w:val="00B2611B"/>
    <w:rsid w:val="00B30028"/>
    <w:rsid w:val="00B334EE"/>
    <w:rsid w:val="00B354DC"/>
    <w:rsid w:val="00B36DD6"/>
    <w:rsid w:val="00B417B2"/>
    <w:rsid w:val="00B43D63"/>
    <w:rsid w:val="00B4760F"/>
    <w:rsid w:val="00B55440"/>
    <w:rsid w:val="00B60014"/>
    <w:rsid w:val="00B60CF2"/>
    <w:rsid w:val="00B6220F"/>
    <w:rsid w:val="00B63E4E"/>
    <w:rsid w:val="00B666B2"/>
    <w:rsid w:val="00B7219A"/>
    <w:rsid w:val="00B733C1"/>
    <w:rsid w:val="00B748FA"/>
    <w:rsid w:val="00B75079"/>
    <w:rsid w:val="00B7547F"/>
    <w:rsid w:val="00B766D6"/>
    <w:rsid w:val="00B830B0"/>
    <w:rsid w:val="00B90980"/>
    <w:rsid w:val="00B96C77"/>
    <w:rsid w:val="00BA0D13"/>
    <w:rsid w:val="00BA3C1A"/>
    <w:rsid w:val="00BA76CC"/>
    <w:rsid w:val="00BB3005"/>
    <w:rsid w:val="00BB50F0"/>
    <w:rsid w:val="00BB59AF"/>
    <w:rsid w:val="00BC0D6A"/>
    <w:rsid w:val="00BC58B7"/>
    <w:rsid w:val="00BC5C05"/>
    <w:rsid w:val="00BD0175"/>
    <w:rsid w:val="00BE4384"/>
    <w:rsid w:val="00BE4E6E"/>
    <w:rsid w:val="00BE5879"/>
    <w:rsid w:val="00BE60F8"/>
    <w:rsid w:val="00BF6255"/>
    <w:rsid w:val="00C016AF"/>
    <w:rsid w:val="00C04214"/>
    <w:rsid w:val="00C058EB"/>
    <w:rsid w:val="00C10B0A"/>
    <w:rsid w:val="00C10D0C"/>
    <w:rsid w:val="00C14EF4"/>
    <w:rsid w:val="00C16F0C"/>
    <w:rsid w:val="00C22FEA"/>
    <w:rsid w:val="00C23030"/>
    <w:rsid w:val="00C2374A"/>
    <w:rsid w:val="00C25E53"/>
    <w:rsid w:val="00C30033"/>
    <w:rsid w:val="00C31D78"/>
    <w:rsid w:val="00C32D54"/>
    <w:rsid w:val="00C35A2C"/>
    <w:rsid w:val="00C413F8"/>
    <w:rsid w:val="00C41717"/>
    <w:rsid w:val="00C41DC4"/>
    <w:rsid w:val="00C45F59"/>
    <w:rsid w:val="00C50986"/>
    <w:rsid w:val="00C514A8"/>
    <w:rsid w:val="00C516B0"/>
    <w:rsid w:val="00C51ED1"/>
    <w:rsid w:val="00C546A3"/>
    <w:rsid w:val="00C566F5"/>
    <w:rsid w:val="00C5695A"/>
    <w:rsid w:val="00C67637"/>
    <w:rsid w:val="00C70071"/>
    <w:rsid w:val="00C7043A"/>
    <w:rsid w:val="00C71172"/>
    <w:rsid w:val="00C7158E"/>
    <w:rsid w:val="00C749DA"/>
    <w:rsid w:val="00C764C8"/>
    <w:rsid w:val="00C83E2E"/>
    <w:rsid w:val="00C8737D"/>
    <w:rsid w:val="00C901C1"/>
    <w:rsid w:val="00C90988"/>
    <w:rsid w:val="00CA3451"/>
    <w:rsid w:val="00CA5EF1"/>
    <w:rsid w:val="00CB0D0B"/>
    <w:rsid w:val="00CB4A9C"/>
    <w:rsid w:val="00CB6FA8"/>
    <w:rsid w:val="00CC166C"/>
    <w:rsid w:val="00CC1DD1"/>
    <w:rsid w:val="00CC7893"/>
    <w:rsid w:val="00CC7897"/>
    <w:rsid w:val="00CD0522"/>
    <w:rsid w:val="00CD7B79"/>
    <w:rsid w:val="00CE0A16"/>
    <w:rsid w:val="00CE0C9D"/>
    <w:rsid w:val="00CE216B"/>
    <w:rsid w:val="00CE409B"/>
    <w:rsid w:val="00CE5BE0"/>
    <w:rsid w:val="00CF090E"/>
    <w:rsid w:val="00CF520A"/>
    <w:rsid w:val="00CF5F42"/>
    <w:rsid w:val="00CF791E"/>
    <w:rsid w:val="00D0450A"/>
    <w:rsid w:val="00D051A7"/>
    <w:rsid w:val="00D07744"/>
    <w:rsid w:val="00D10432"/>
    <w:rsid w:val="00D120E9"/>
    <w:rsid w:val="00D129A7"/>
    <w:rsid w:val="00D12CA8"/>
    <w:rsid w:val="00D13B59"/>
    <w:rsid w:val="00D147B7"/>
    <w:rsid w:val="00D1670A"/>
    <w:rsid w:val="00D208B8"/>
    <w:rsid w:val="00D23A22"/>
    <w:rsid w:val="00D24237"/>
    <w:rsid w:val="00D242EB"/>
    <w:rsid w:val="00D24844"/>
    <w:rsid w:val="00D24FE7"/>
    <w:rsid w:val="00D3024E"/>
    <w:rsid w:val="00D34158"/>
    <w:rsid w:val="00D367E5"/>
    <w:rsid w:val="00D50016"/>
    <w:rsid w:val="00D61BAF"/>
    <w:rsid w:val="00D627C3"/>
    <w:rsid w:val="00D63D37"/>
    <w:rsid w:val="00D640C6"/>
    <w:rsid w:val="00D67080"/>
    <w:rsid w:val="00D70260"/>
    <w:rsid w:val="00D7081E"/>
    <w:rsid w:val="00D70FA8"/>
    <w:rsid w:val="00D76004"/>
    <w:rsid w:val="00D76A7C"/>
    <w:rsid w:val="00D76ABB"/>
    <w:rsid w:val="00D770EA"/>
    <w:rsid w:val="00D77585"/>
    <w:rsid w:val="00D801A0"/>
    <w:rsid w:val="00D8564B"/>
    <w:rsid w:val="00D87CED"/>
    <w:rsid w:val="00D92EB1"/>
    <w:rsid w:val="00D94536"/>
    <w:rsid w:val="00D96164"/>
    <w:rsid w:val="00DA14D8"/>
    <w:rsid w:val="00DA21C0"/>
    <w:rsid w:val="00DA2E39"/>
    <w:rsid w:val="00DB0B00"/>
    <w:rsid w:val="00DB1C33"/>
    <w:rsid w:val="00DB341E"/>
    <w:rsid w:val="00DC138B"/>
    <w:rsid w:val="00DC1706"/>
    <w:rsid w:val="00DC1E4D"/>
    <w:rsid w:val="00DC5700"/>
    <w:rsid w:val="00DC705F"/>
    <w:rsid w:val="00DC74BC"/>
    <w:rsid w:val="00DD09BE"/>
    <w:rsid w:val="00DD38BC"/>
    <w:rsid w:val="00DD5DCC"/>
    <w:rsid w:val="00DD6A83"/>
    <w:rsid w:val="00DD7A28"/>
    <w:rsid w:val="00DE0348"/>
    <w:rsid w:val="00DE1392"/>
    <w:rsid w:val="00DE4853"/>
    <w:rsid w:val="00DE570D"/>
    <w:rsid w:val="00DF0E3A"/>
    <w:rsid w:val="00DF145A"/>
    <w:rsid w:val="00DF2045"/>
    <w:rsid w:val="00E028A5"/>
    <w:rsid w:val="00E031A5"/>
    <w:rsid w:val="00E0470F"/>
    <w:rsid w:val="00E060C5"/>
    <w:rsid w:val="00E10832"/>
    <w:rsid w:val="00E13739"/>
    <w:rsid w:val="00E24066"/>
    <w:rsid w:val="00E24510"/>
    <w:rsid w:val="00E2735C"/>
    <w:rsid w:val="00E27E0E"/>
    <w:rsid w:val="00E27F94"/>
    <w:rsid w:val="00E3034E"/>
    <w:rsid w:val="00E35A11"/>
    <w:rsid w:val="00E40E3F"/>
    <w:rsid w:val="00E43002"/>
    <w:rsid w:val="00E43474"/>
    <w:rsid w:val="00E45B6C"/>
    <w:rsid w:val="00E502A7"/>
    <w:rsid w:val="00E52F76"/>
    <w:rsid w:val="00E549D2"/>
    <w:rsid w:val="00E55567"/>
    <w:rsid w:val="00E56026"/>
    <w:rsid w:val="00E614B3"/>
    <w:rsid w:val="00E619D3"/>
    <w:rsid w:val="00E61ED8"/>
    <w:rsid w:val="00E6251D"/>
    <w:rsid w:val="00E64991"/>
    <w:rsid w:val="00E71001"/>
    <w:rsid w:val="00E716F4"/>
    <w:rsid w:val="00E71E65"/>
    <w:rsid w:val="00E76565"/>
    <w:rsid w:val="00E771BA"/>
    <w:rsid w:val="00E812EB"/>
    <w:rsid w:val="00E82733"/>
    <w:rsid w:val="00E82937"/>
    <w:rsid w:val="00E9309C"/>
    <w:rsid w:val="00E93B9D"/>
    <w:rsid w:val="00E95D1C"/>
    <w:rsid w:val="00E95FBC"/>
    <w:rsid w:val="00E96962"/>
    <w:rsid w:val="00EA064B"/>
    <w:rsid w:val="00EA51BA"/>
    <w:rsid w:val="00EA5A0B"/>
    <w:rsid w:val="00EA712D"/>
    <w:rsid w:val="00EA7A16"/>
    <w:rsid w:val="00EB3614"/>
    <w:rsid w:val="00EB5FFF"/>
    <w:rsid w:val="00EB798B"/>
    <w:rsid w:val="00ED0BBA"/>
    <w:rsid w:val="00ED1882"/>
    <w:rsid w:val="00ED2965"/>
    <w:rsid w:val="00ED46E5"/>
    <w:rsid w:val="00ED4A6B"/>
    <w:rsid w:val="00ED4FD6"/>
    <w:rsid w:val="00ED69E8"/>
    <w:rsid w:val="00EE1170"/>
    <w:rsid w:val="00EE1533"/>
    <w:rsid w:val="00EE715C"/>
    <w:rsid w:val="00EF11A7"/>
    <w:rsid w:val="00EF5803"/>
    <w:rsid w:val="00EF7820"/>
    <w:rsid w:val="00F0169D"/>
    <w:rsid w:val="00F03498"/>
    <w:rsid w:val="00F037A7"/>
    <w:rsid w:val="00F03A54"/>
    <w:rsid w:val="00F03BE4"/>
    <w:rsid w:val="00F03E26"/>
    <w:rsid w:val="00F05FD0"/>
    <w:rsid w:val="00F13589"/>
    <w:rsid w:val="00F13E3E"/>
    <w:rsid w:val="00F15B5E"/>
    <w:rsid w:val="00F166F9"/>
    <w:rsid w:val="00F17A77"/>
    <w:rsid w:val="00F20D3F"/>
    <w:rsid w:val="00F214C2"/>
    <w:rsid w:val="00F24278"/>
    <w:rsid w:val="00F2517F"/>
    <w:rsid w:val="00F25CE1"/>
    <w:rsid w:val="00F30C97"/>
    <w:rsid w:val="00F3114B"/>
    <w:rsid w:val="00F31F51"/>
    <w:rsid w:val="00F34AE7"/>
    <w:rsid w:val="00F41EAA"/>
    <w:rsid w:val="00F4474B"/>
    <w:rsid w:val="00F45772"/>
    <w:rsid w:val="00F4688F"/>
    <w:rsid w:val="00F4742C"/>
    <w:rsid w:val="00F5001E"/>
    <w:rsid w:val="00F50A41"/>
    <w:rsid w:val="00F5382C"/>
    <w:rsid w:val="00F54267"/>
    <w:rsid w:val="00F55161"/>
    <w:rsid w:val="00F62F1A"/>
    <w:rsid w:val="00F643C5"/>
    <w:rsid w:val="00F64F2A"/>
    <w:rsid w:val="00F66873"/>
    <w:rsid w:val="00F70BD4"/>
    <w:rsid w:val="00F757DA"/>
    <w:rsid w:val="00F76652"/>
    <w:rsid w:val="00F83C4C"/>
    <w:rsid w:val="00F85826"/>
    <w:rsid w:val="00F86C96"/>
    <w:rsid w:val="00F878E7"/>
    <w:rsid w:val="00F900B5"/>
    <w:rsid w:val="00F90C8E"/>
    <w:rsid w:val="00F91AB4"/>
    <w:rsid w:val="00F96E03"/>
    <w:rsid w:val="00FA06A2"/>
    <w:rsid w:val="00FA1792"/>
    <w:rsid w:val="00FA43B9"/>
    <w:rsid w:val="00FA5BC5"/>
    <w:rsid w:val="00FA788F"/>
    <w:rsid w:val="00FB0BF1"/>
    <w:rsid w:val="00FB4645"/>
    <w:rsid w:val="00FB51DB"/>
    <w:rsid w:val="00FC0B0C"/>
    <w:rsid w:val="00FC3D30"/>
    <w:rsid w:val="00FC5507"/>
    <w:rsid w:val="00FC55CE"/>
    <w:rsid w:val="00FC7965"/>
    <w:rsid w:val="00FD24B5"/>
    <w:rsid w:val="00FD3DCC"/>
    <w:rsid w:val="00FE00B3"/>
    <w:rsid w:val="00FE5F3B"/>
    <w:rsid w:val="00FE7087"/>
    <w:rsid w:val="00FE7F4E"/>
    <w:rsid w:val="00FF0F81"/>
    <w:rsid w:val="00FF5A7D"/>
    <w:rsid w:val="00FF7521"/>
    <w:rsid w:val="00FF7A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C764C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C76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rsid w:val="00C764C8"/>
    <w:pPr>
      <w:tabs>
        <w:tab w:val="center" w:pos="4536"/>
        <w:tab w:val="right" w:pos="9072"/>
      </w:tabs>
    </w:pPr>
  </w:style>
  <w:style w:type="character" w:styleId="Brojstranice">
    <w:name w:val="page number"/>
    <w:basedOn w:val="Zadanifontodlomka"/>
    <w:rsid w:val="00C764C8"/>
  </w:style>
  <w:style w:type="paragraph" w:styleId="Podnoje">
    <w:name w:val="footer"/>
    <w:basedOn w:val="Normal"/>
    <w:rsid w:val="00F2517F"/>
    <w:pPr>
      <w:tabs>
        <w:tab w:val="center" w:pos="4536"/>
        <w:tab w:val="right" w:pos="9072"/>
      </w:tabs>
    </w:pPr>
  </w:style>
  <w:style w:type="paragraph" w:styleId="Odlomakpopisa">
    <w:name w:val="List Paragraph"/>
    <w:basedOn w:val="Normal"/>
    <w:uiPriority w:val="34"/>
    <w:qFormat/>
    <w:rsid w:val="009B1947"/>
    <w:pPr>
      <w:ind w:left="720"/>
      <w:contextualSpacing/>
    </w:pPr>
  </w:style>
  <w:style w:type="paragraph" w:styleId="Bezproreda">
    <w:name w:val="No Spacing"/>
    <w:uiPriority w:val="1"/>
    <w:qFormat/>
    <w:rsid w:val="006D400C"/>
    <w:rPr>
      <w:rFonts w:ascii="Calibri" w:hAnsi="Calibri" w:eastAsia="Calibri"/>
      <w:sz w:val="22"/>
      <w:szCs w:val="22"/>
      <w:lang w:eastAsia="en-US"/>
    </w:rPr>
  </w:style>
  <w:style w:type="character" w:styleId="ZaglavljeChar" w:customStyle="true">
    <w:name w:val="Zaglavlje Char"/>
    <w:basedOn w:val="Zadanifontodlomka"/>
    <w:link w:val="Zaglavlje"/>
    <w:uiPriority w:val="99"/>
    <w:rsid w:val="004F2D47"/>
    <w:rPr>
      <w:sz w:val="24"/>
      <w:szCs w:val="24"/>
    </w:rPr>
  </w:style>
  <w:style w:type="paragraph" w:styleId="Tekstbalonia">
    <w:name w:val="Balloon Text"/>
    <w:basedOn w:val="Normal"/>
    <w:link w:val="TekstbaloniaChar"/>
    <w:semiHidden/>
    <w:unhideWhenUsed/>
    <w:rsid w:val="00634D20"/>
    <w:rPr>
      <w:rFonts w:ascii="Segoe UI" w:hAnsi="Segoe UI" w:cs="Segoe UI"/>
      <w:sz w:val="18"/>
      <w:szCs w:val="18"/>
    </w:rPr>
  </w:style>
  <w:style w:type="character" w:styleId="TekstbaloniaChar" w:customStyle="true">
    <w:name w:val="Tekst balončića Char"/>
    <w:basedOn w:val="Zadanifontodlomka"/>
    <w:link w:val="Tekstbalonia"/>
    <w:semiHidden/>
    <w:rsid w:val="00634D20"/>
    <w:rPr>
      <w:rFonts w:ascii="Segoe UI" w:hAnsi="Segoe UI" w:cs="Segoe UI"/>
      <w:sz w:val="18"/>
      <w:szCs w:val="18"/>
    </w:rPr>
  </w:style>
  <w:style w:type="character" w:styleId="Tekstrezerviranogmjesta">
    <w:name w:val="Placeholder Text"/>
    <w:basedOn w:val="Zadanifontodlomka"/>
    <w:uiPriority w:val="99"/>
    <w:semiHidden/>
    <w:rsid w:val="00C901C1"/>
    <w:rPr>
      <w:color w:val="808080"/>
      <w:bdr w:val="none" w:color="auto" w:sz="0" w:space="0"/>
      <w:shd w:val="clear" w:color="auto" w:fill="CCFFFF"/>
    </w:rPr>
  </w:style>
  <w:style w:type="character" w:styleId="eSPISCCParagraphDefaultFont" w:customStyle="true">
    <w:name w:val="eSPIS_CC_Paragraph Default Font"/>
    <w:basedOn w:val="Zadanifontodlomka"/>
    <w:rsid w:val="00C901C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901C1"/>
    <w:rPr>
      <w:bdr w:val="none" w:color="auto" w:sz="0" w:space="0"/>
      <w:shd w:val="clear" w:color="auto" w:fill="FFFFCC"/>
      <w:lang w:val="hr-HR"/>
    </w:rPr>
  </w:style>
  <w:style w:type="character" w:styleId="PozadinaSvijetloCrvena" w:customStyle="true">
    <w:name w:val="Pozadina_SvijetloCrvena"/>
    <w:basedOn w:val="eSPISCCParagraphDefaultFont"/>
    <w:rsid w:val="00C901C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901C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64C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764C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C764C8"/>
    <w:pPr>
      <w:tabs>
        <w:tab w:pos="4536" w:val="center"/>
        <w:tab w:pos="9072" w:val="right"/>
      </w:tabs>
    </w:pPr>
  </w:style>
  <w:style w:styleId="Brojstranice" w:type="character">
    <w:name w:val="page number"/>
    <w:basedOn w:val="Zadanifontodlomka"/>
    <w:rsid w:val="00C764C8"/>
  </w:style>
  <w:style w:styleId="Podnoje" w:type="paragraph">
    <w:name w:val="footer"/>
    <w:basedOn w:val="Normal"/>
    <w:rsid w:val="00F2517F"/>
    <w:pPr>
      <w:tabs>
        <w:tab w:pos="4536" w:val="center"/>
        <w:tab w:pos="9072" w:val="right"/>
      </w:tabs>
    </w:pPr>
  </w:style>
  <w:style w:styleId="Odlomakpopisa" w:type="paragraph">
    <w:name w:val="List Paragraph"/>
    <w:basedOn w:val="Normal"/>
    <w:uiPriority w:val="34"/>
    <w:qFormat/>
    <w:rsid w:val="009B1947"/>
    <w:pPr>
      <w:ind w:left="720"/>
      <w:contextualSpacing/>
    </w:pPr>
  </w:style>
  <w:style w:styleId="Bezproreda" w:type="paragraph">
    <w:name w:val="No Spacing"/>
    <w:uiPriority w:val="1"/>
    <w:qFormat/>
    <w:rsid w:val="006D400C"/>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4F2D47"/>
    <w:rPr>
      <w:sz w:val="24"/>
      <w:szCs w:val="24"/>
    </w:rPr>
  </w:style>
  <w:style w:styleId="Tekstbalonia" w:type="paragraph">
    <w:name w:val="Balloon Text"/>
    <w:basedOn w:val="Normal"/>
    <w:link w:val="TekstbaloniaChar"/>
    <w:semiHidden/>
    <w:unhideWhenUsed/>
    <w:rsid w:val="00634D20"/>
    <w:rPr>
      <w:rFonts w:ascii="Segoe UI" w:cs="Segoe UI" w:hAnsi="Segoe UI"/>
      <w:sz w:val="18"/>
      <w:szCs w:val="18"/>
    </w:rPr>
  </w:style>
  <w:style w:customStyle="1" w:styleId="TekstbaloniaChar" w:type="character">
    <w:name w:val="Tekst balončića Char"/>
    <w:basedOn w:val="Zadanifontodlomka"/>
    <w:link w:val="Tekstbalonia"/>
    <w:semiHidden/>
    <w:rsid w:val="00634D20"/>
    <w:rPr>
      <w:rFonts w:ascii="Segoe UI" w:cs="Segoe UI" w:hAnsi="Segoe UI"/>
      <w:sz w:val="18"/>
      <w:szCs w:val="18"/>
    </w:rPr>
  </w:style>
  <w:style w:styleId="Tekstrezerviranogmjesta" w:type="character">
    <w:name w:val="Placeholder Text"/>
    <w:basedOn w:val="Zadanifontodlomka"/>
    <w:uiPriority w:val="99"/>
    <w:semiHidden/>
    <w:rsid w:val="00C901C1"/>
    <w:rPr>
      <w:color w:val="808080"/>
      <w:bdr w:color="auto" w:space="0" w:sz="0" w:val="none"/>
      <w:shd w:color="auto" w:fill="CCFFFF" w:val="clear"/>
    </w:rPr>
  </w:style>
  <w:style w:customStyle="1" w:styleId="eSPISCCParagraphDefaultFont" w:type="character">
    <w:name w:val="eSPIS_CC_Paragraph Default Font"/>
    <w:basedOn w:val="Zadanifontodlomka"/>
    <w:rsid w:val="00C901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01C1"/>
    <w:rPr>
      <w:bdr w:color="auto" w:space="0" w:sz="0" w:val="none"/>
      <w:shd w:color="auto" w:fill="FFFFCC" w:val="clear"/>
      <w:lang w:val="hr-HR"/>
    </w:rPr>
  </w:style>
  <w:style w:customStyle="1" w:styleId="PozadinaSvijetloCrvena" w:type="character">
    <w:name w:val="Pozadina_SvijetloCrvena"/>
    <w:basedOn w:val="eSPISCCParagraphDefaultFont"/>
    <w:rsid w:val="00C901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01C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29035">
      <w:bodyDiv w:val="true"/>
      <w:marLeft w:val="0"/>
      <w:marRight w:val="0"/>
      <w:marTop w:val="0"/>
      <w:marBottom w:val="0"/>
      <w:divBdr>
        <w:top w:val="none" w:color="auto" w:sz="0" w:space="0"/>
        <w:left w:val="none" w:color="auto" w:sz="0" w:space="0"/>
        <w:bottom w:val="none" w:color="auto" w:sz="0" w:space="0"/>
        <w:right w:val="none" w:color="auto" w:sz="0" w:space="0"/>
      </w:divBdr>
    </w:div>
    <w:div w:id="211115597">
      <w:bodyDiv w:val="true"/>
      <w:marLeft w:val="0"/>
      <w:marRight w:val="0"/>
      <w:marTop w:val="0"/>
      <w:marBottom w:val="0"/>
      <w:divBdr>
        <w:top w:val="none" w:color="auto" w:sz="0" w:space="0"/>
        <w:left w:val="none" w:color="auto" w:sz="0" w:space="0"/>
        <w:bottom w:val="none" w:color="auto" w:sz="0" w:space="0"/>
        <w:right w:val="none" w:color="auto" w:sz="0" w:space="0"/>
      </w:divBdr>
    </w:div>
    <w:div w:id="312879135">
      <w:bodyDiv w:val="true"/>
      <w:marLeft w:val="0"/>
      <w:marRight w:val="0"/>
      <w:marTop w:val="0"/>
      <w:marBottom w:val="0"/>
      <w:divBdr>
        <w:top w:val="none" w:color="auto" w:sz="0" w:space="0"/>
        <w:left w:val="none" w:color="auto" w:sz="0" w:space="0"/>
        <w:bottom w:val="none" w:color="auto" w:sz="0" w:space="0"/>
        <w:right w:val="none" w:color="auto" w:sz="0" w:space="0"/>
      </w:divBdr>
    </w:div>
    <w:div w:id="1164470433">
      <w:bodyDiv w:val="true"/>
      <w:marLeft w:val="0"/>
      <w:marRight w:val="0"/>
      <w:marTop w:val="0"/>
      <w:marBottom w:val="0"/>
      <w:divBdr>
        <w:top w:val="none" w:color="auto" w:sz="0" w:space="0"/>
        <w:left w:val="none" w:color="auto" w:sz="0" w:space="0"/>
        <w:bottom w:val="none" w:color="auto" w:sz="0" w:space="0"/>
        <w:right w:val="none" w:color="auto" w:sz="0" w:space="0"/>
      </w:divBdr>
    </w:div>
    <w:div w:id="1533152920">
      <w:bodyDiv w:val="true"/>
      <w:marLeft w:val="0"/>
      <w:marRight w:val="0"/>
      <w:marTop w:val="0"/>
      <w:marBottom w:val="0"/>
      <w:divBdr>
        <w:top w:val="none" w:color="auto" w:sz="0" w:space="0"/>
        <w:left w:val="none" w:color="auto" w:sz="0" w:space="0"/>
        <w:bottom w:val="none" w:color="auto" w:sz="0" w:space="0"/>
        <w:right w:val="none" w:color="auto" w:sz="0" w:space="0"/>
      </w:divBdr>
    </w:div>
    <w:div w:id="1750226542">
      <w:bodyDiv w:val="true"/>
      <w:marLeft w:val="0"/>
      <w:marRight w:val="0"/>
      <w:marTop w:val="0"/>
      <w:marBottom w:val="0"/>
      <w:divBdr>
        <w:top w:val="none" w:color="auto" w:sz="0" w:space="0"/>
        <w:left w:val="none" w:color="auto" w:sz="0" w:space="0"/>
        <w:bottom w:val="none" w:color="auto" w:sz="0" w:space="0"/>
        <w:right w:val="none" w:color="auto" w:sz="0" w:space="0"/>
      </w:divBdr>
    </w:div>
    <w:div w:id="19259125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71</izvorni_sadrzaj>
    <derivirana_varijabla naziv="DomainObject.Prostorija.Naziv_1">Soba DZ III 71</derivirana_varijabla>
  </DomainObject.Prostorija.Naziv>
  <DomainObject.Prostorija.Oznaka>
    <izvorni_sadrzaj>DZ III 71</izvorni_sadrzaj>
    <derivirana_varijabla naziv="DomainObject.Prostorija.Oznaka_1">DZ III 71</derivirana_varijabla>
  </DomainObject.Prostorija.Oznaka>
  <DomainObject.Obrazlozenje>
    <izvorni_sadrzaj/>
    <derivirana_varijabla naziv="DomainObject.Obrazlozenje_1"/>
  </DomainObject.Obrazlozenje>
  <DomainObject.StvarniPocetakDatum>
    <izvorni_sadrzaj>27. veljače 2020.</izvorni_sadrzaj>
    <derivirana_varijabla naziv="DomainObject.StvarniPocetakDatum_1">27. veljače 2020.</derivirana_varijabla>
  </DomainObject.StvarniPocetakDatum>
  <DomainObject.StvarniZavrsetakDatum>
    <izvorni_sadrzaj>27. veljače 2020.</izvorni_sadrzaj>
    <derivirana_varijabla naziv="DomainObject.StvarniZavrsetakDatum_1">27. veljače 2020.</derivirana_varijabla>
  </DomainObject.StvarniZavrsetakDatum>
  <DomainObject.PlaniraniZavrsetakDatum>
    <izvorni_sadrzaj>27. veljače 2020.</izvorni_sadrzaj>
    <derivirana_varijabla naziv="DomainObject.PlaniraniZavrsetakDatum_1">27. veljače 2020.</derivirana_varijabla>
  </DomainObject.PlaniraniZavrsetakDatum>
  <DomainObject.PlaniraniPocetakDatum>
    <izvorni_sadrzaj>27. veljače 2020.</izvorni_sadrzaj>
    <derivirana_varijabla naziv="DomainObject.PlaniraniPocetakDatum_1">27. veljače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11:14</izvorni_sadrzaj>
    <derivirana_varijabla naziv="DomainObject.StvarniZavrsetakVrijeme_1">11:14</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2020.</izvorni_sadrzaj>
    <derivirana_varijabla naziv="DomainObject.Zapisnik.DatumKreiranja_1">27. veljače 2020.</derivirana_varijabla>
  </DomainObject.Zapisnik.DatumKreiranja>
  <DomainObject.Zapisnik.ImovinskaKorist>
    <izvorni_sadrzaj/>
    <derivirana_varijabla naziv="DomainObject.Zapisnik.ImovinskaKorist_1"/>
  </DomainObject.Zapisnik.ImovinskaKorist>
  <DomainObject.Zapisnik.Oznaka>
    <izvorni_sadrzaj>Povrv-166/2019-8</izvorni_sadrzaj>
    <derivirana_varijabla naziv="DomainObject.Zapisnik.Oznaka_1">Povrv-166/2019-8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37356.42</izvorni_sadrzaj>
    <derivirana_varijabla naziv="DomainObject.Predmet.InicijalnaVrijednost_1">37356.42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tužitelji su suvlasnici zgrade u Zaprešiću,
Tina Ujevića 1</izvorni_sadrzaj>
    <derivirana_varijabla naziv="DomainObject.Predmet.Opis_1">tužitelji su suvlasnici zgrade u Zaprešiću,
Tina Ujevića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Povrv-166/2019</izvorni_sadrzaj>
    <derivirana_varijabla naziv="DomainObject.Predmet.OznakaBroj_1">Povrv-166/2019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SOLIN-MANDIĆ d.o.o. - u stečaju zastupanog po punomoćniku Ante Jukić</izvorni_sadrzaj>
    <derivirana_varijabla naziv="DomainObject.Predmet.ProtustrankaFormated_1">  SOLIN-MANDIĆ d.o.o. - u stečaju zastupanog po punomoćniku Ante Jukić</derivirana_varijabla>
  </DomainObject.Predmet.ProtustrankaFormated>
  <DomainObject.Predmet.ProtustrankaFormatedOIB>
    <izvorni_sadrzaj>  SOLIN-MANDIĆ d.o.o. - u stečaju, OIB 12655136236 zastupanog po punomoćniku Ante Jukić</izvorni_sadrzaj>
    <derivirana_varijabla naziv="DomainObject.Predmet.ProtustrankaFormatedOIB_1">  SOLIN-MANDIĆ d.o.o. - u stečaju, OIB 12655136236 zastupanog po punomoćniku Ante Jukić</derivirana_varijabla>
  </DomainObject.Predmet.ProtustrankaFormatedOIB>
  <DomainObject.Predmet.ProtustrankaFormatedWithAdress>
    <izvorni_sadrzaj> SOLIN-MANDIĆ d.o.o. - u stečaju, M. Gupca 119, 10295 Kupljenovo zastupanog po punomoćniku Ante Jukić</izvorni_sadrzaj>
    <derivirana_varijabla naziv="DomainObject.Predmet.ProtustrankaFormatedWithAdress_1"> SOLIN-MANDIĆ d.o.o. - u stečaju, M. Gupca 119, 10295 Kupljenovo zastupanog po punomoćniku Ante Jukić</derivirana_varijabla>
  </DomainObject.Predmet.ProtustrankaFormatedWithAdress>
  <DomainObject.Predmet.ProtustrankaFormatedWithAdressOIB>
    <izvorni_sadrzaj> SOLIN-MANDIĆ d.o.o. - u stečaju, OIB 12655136236, M. Gupca 119, 10295 Kupljenovo zastupanog po punomoćniku Ante Jukić</izvorni_sadrzaj>
    <derivirana_varijabla naziv="DomainObject.Predmet.ProtustrankaFormatedWithAdressOIB_1"> SOLIN-MANDIĆ d.o.o. - u stečaju, OIB 12655136236, M. Gupca 119, 10295 Kupljenovo zastupanog po punomoćniku Ante Jukić</derivirana_varijabla>
  </DomainObject.Predmet.ProtustrankaFormatedWithAdressOIB>
  <DomainObject.Predmet.ProtustrankaWithAdress>
    <izvorni_sadrzaj>SOLIN-MANDIĆ d.o.o. - u stečaju M. Gupca 119, 10295 Kupljenovo</izvorni_sadrzaj>
    <derivirana_varijabla naziv="DomainObject.Predmet.ProtustrankaWithAdress_1">SOLIN-MANDIĆ d.o.o. - u stečaju M. Gupca 119, 10295 Kupljenovo</derivirana_varijabla>
  </DomainObject.Predmet.ProtustrankaWithAdress>
  <DomainObject.Predmet.ProtustrankaWithAdressOIB>
    <izvorni_sadrzaj>SOLIN-MANDIĆ d.o.o. - u stečaju, OIB 12655136236, M. Gupca 119, 10295 Kupljenovo</izvorni_sadrzaj>
    <derivirana_varijabla naziv="DomainObject.Predmet.ProtustrankaWithAdressOIB_1">SOLIN-MANDIĆ d.o.o. - u stečaju, OIB 12655136236, M. Gupca 119, 10295 Kupljenovo</derivirana_varijabla>
  </DomainObject.Predmet.ProtustrankaWithAdressOIB>
  <DomainObject.Predmet.ProtustrankaNazivFormated>
    <izvorni_sadrzaj>SOLIN-MANDIĆ d.o.o. - u stečaju</izvorni_sadrzaj>
    <derivirana_varijabla naziv="DomainObject.Predmet.ProtustrankaNazivFormated_1">SOLIN-MANDIĆ d.o.o. - u stečaju</derivirana_varijabla>
  </DomainObject.Predmet.ProtustrankaNazivFormated>
  <DomainObject.Predmet.ProtustrankaNazivFormatedOIB>
    <izvorni_sadrzaj>SOLIN-MANDIĆ d.o.o. - u stečaju, OIB 12655136236</izvorni_sadrzaj>
    <derivirana_varijabla naziv="DomainObject.Predmet.ProtustrankaNazivFormatedOIB_1">SOLIN-MANDIĆ d.o.o. - u stečaju, OIB 12655136236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90. - S. Rotar </izvorni_sadrzaj>
    <derivirana_varijabla naziv="DomainObject.Predmet.Referada.Naziv_1">90. - S. Rotar </derivirana_varijabla>
  </DomainObject.Predmet.Referada.Naziv>
  <DomainObject.Predmet.Referada.Oznaka>
    <izvorni_sadrzaj>90. </izvorni_sadrzaj>
    <derivirana_varijabla naziv="DomainObject.Predmet.Referada.Oznaka_1">90. </derivirana_varijabla>
  </DomainObject.Predmet.Referada.Oznaka>
  <DomainObject.Predmet.Referada.Prostorija.Naziv>
    <izvorni_sadrzaj>Soba DZ III 71</izvorni_sadrzaj>
    <derivirana_varijabla naziv="DomainObject.Predmet.Referada.Prostorija.Naziv_1">Soba DZ III 71</derivirana_varijabla>
  </DomainObject.Predmet.Referada.Prostorija.Naziv>
  <DomainObject.Predmet.Referada.Prostorija.Oznaka>
    <izvorni_sadrzaj>DZ III 71</izvorni_sadrzaj>
    <derivirana_varijabla naziv="DomainObject.Predmet.Referada.Prostorija.Oznaka_1">DZ III 71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Sandra Rotar </izvorni_sadrzaj>
    <derivirana_varijabla naziv="DomainObject.Predmet.Referada.Sudac_1">Sandra Rotar </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Jozo Andrić zastupanog po punomoćniku Odvjetničko društvo Hanžeković &amp; Partneri d.o.o.; GRADSKO STAMBENO KOMUNALNO GOSPODARSTVO d.o.o.; Dora Hanžeković; Sandra Andrić zastupane po punomoćniku Odvjetničko društvo Hanžeković &amp; Partneri d.o.o.; GRADSKO STAMBENO KOMUNALNO GOSPODARSTVO d.o.o.; Dora Hanžeković; Alberto Anić zastupanog po punomoćniku Odvjetničko društvo Hanžeković &amp; Partneri d.o.o.; GRADSKO STAMBENO KOMUNALNO GOSPODARSTVO d.o.o.; Dora Hanžeković; Autoškola PRIGORJE-SAVSKI MAROF d.o.o. zastupanog po punomoćniku Odvjetničko društvo Hanžeković &amp; Partneri d.o.o.; GRADSKO STAMBENO KOMUNALNO GOSPODARSTVO d.o.o.; Dora Hanžeković; Ilija Baković zastupanog po punomoćniku Odvjetničko društvo Hanžeković &amp; Partneri d.o.o.; GRADSKO STAMBENO KOMUNALNO GOSPODARSTVO d.o.o.; Dora Hanžeković; COLOR-CHEM d.o.o. zastupanog po punomoćniku Odvjetničko društvo Hanžeković &amp; Partneri d.o.o.; GRADSKO STAMBENO KOMUNALNO GOSPODARSTVO d.o.o.; Dora Hanžeković; Mladenka Crneković zastupane po punomoćniku Odvjetničko društvo Hanžeković &amp; Partneri d.o.o.; GRADSKO STAMBENO KOMUNALNO GOSPODARSTVO d.o.o.; Dora Hanžeković; Željko Čarapović zastupanog po punomoćniku Odvjetničko društvo Hanžeković &amp; Partneri d.o.o.; GRADSKO STAMBENO KOMUNALNO GOSPODARSTVO d.o.o.; Dora Hanžeković; Vlado Ferenčić zastupanog po punomoćniku Odvjetničko društvo Hanžeković &amp; Partneri d.o.o.; GRADSKO STAMBENO KOMUNALNO GOSPODARSTVO d.o.o.; Dora Hanžeković; Sandra Ana Gorjan zastupane po punomoćniku Odvjetničko društvo Hanžeković &amp; Partneri d.o.o.; GRADSKO STAMBENO KOMUNALNO GOSPODARSTVO d.o.o.; Dora Hanžeković; Ivana Gorupec zastupane po punomoćniku Odvjetničko društvo Hanžeković &amp; Partneri d.o.o.; GRADSKO STAMBENO KOMUNALNO GOSPODARSTVO d.o.o.; Dora Hanžeković; Grad Zaprešić zastupanog po punomoćniku Odvjetničko društvo Hanžeković &amp; Partneri d.o.o.; GRADSKO STAMBENO KOMUNALNO GOSPODARSTVO d.o.o.; Dora Hanžeković; Mateja Kantura zastupane po punomoćniku Odvjetničko društvo Hanžeković &amp; Partneri d.o.o.; GRADSKO STAMBENO KOMUNALNO GOSPODARSTVO d.o.o.; Dora Hanžeković; Hrvatka Horvat zastupane po punomoćniku Odvjetničko društvo Hanžeković &amp; Partneri d.o.o.; GRADSKO STAMBENO KOMUNALNO GOSPODARSTVO d.o.o.; Dora Hanžeković; Renata Kostenjšek zastupane po punomoćniku Odvjetničko društvo Hanžeković &amp; Partneri d.o.o.; GRADSKO STAMBENO KOMUNALNO GOSPODARSTVO d.o.o.; Dora Hanžeković; Marjana Lučić zastupane po punomoćniku Odvjetničko društvo Hanžeković &amp; Partneri d.o.o.; GRADSKO STAMBENO KOMUNALNO GOSPODARSTVO d.o.o.; Dora Hanžeković; Milorad Mraović zastupanog po punomoćniku Odvjetničko društvo Hanžeković &amp; Partneri d.o.o.; GRADSKO STAMBENO KOMUNALNO GOSPODARSTVO d.o.o.; Dora Hanžeković; Sandra Neral zastupane po punomoćniku Odvjetničko društvo Hanžeković &amp; Partneri d.o.o.; GRADSKO STAMBENO KOMUNALNO GOSPODARSTVO d.o.o.; Dora Hanžeković; Damir Novoselec zastupanog po punomoćniku Odvjetničko društvo Hanžeković &amp; Partneri d.o.o.; GRADSKO STAMBENO KOMUNALNO GOSPODARSTVO d.o.o.; Dora Hanžeković; Mile Pjević zastupanog po punomoćniku Odvjetničko društvo Hanžeković &amp; Partneri d.o.o.; GRADSKO STAMBENO KOMUNALNO GOSPODARSTVO d.o.o.; Dora Hanžeković; Mario Prgomet zastupanog po punomoćniku Odvjetničko društvo Hanžeković &amp; Partneri d.o.o.; GRADSKO STAMBENO KOMUNALNO GOSPODARSTVO d.o.o.; Dora Hanžeković; Ana Ribić zastupane po punomoćniku Odvjetničko društvo Hanžeković &amp; Partneri d.o.o.; GRADSKO STAMBENO KOMUNALNO GOSPODARSTVO d.o.o.; Dora Hanžeković; Edita Sefner zastupane po punomoćniku Odvjetničko društvo Hanžeković &amp; Partneri d.o.o.; GRADSKO STAMBENO KOMUNALNO GOSPODARSTVO d.o.o.; Dora Hanžeković; Marko Solenički zastupanog po punomoćniku Odvjetničko društvo Hanžeković &amp; Partneri d.o.o.; GRADSKO STAMBENO KOMUNALNO GOSPODARSTVO d.o.o.; Dora Hanžeković; Josip Šanjek zastupanog po punomoćniku Odvjetničko društvo Hanžeković &amp; Partneri d.o.o.; GRADSKO STAMBENO KOMUNALNO GOSPODARSTVO d.o.o.; Dora Hanžeković; Mirjana Šanjek zastupane po punomoćniku Odvjetničko društvo Hanžeković &amp; Partneri d.o.o.; GRADSKO STAMBENO KOMUNALNO GOSPODARSTVO d.o.o.; Dora Hanžeković; Josip Šavorić zastupanog po punomoćniku Odvjetničko društvo Hanžeković &amp; Partneri d.o.o.; GRADSKO STAMBENO KOMUNALNO GOSPODARSTVO d.o.o.; Dora Hanžeković</izvorni_sadrzaj>
    <derivirana_varijabla naziv="DomainObject.Predmet.StrankaFormated_1">  Jozo Andrić zastupanog po punomoćniku Odvjetničko društvo Hanžeković &amp; Partneri d.o.o.; GRADSKO STAMBENO KOMUNALNO GOSPODARSTVO d.o.o.; Dora Hanžeković; Sandra Andrić zastupane po punomoćniku Odvjetničko društvo Hanžeković &amp; Partneri d.o.o.; GRADSKO STAMBENO KOMUNALNO GOSPODARSTVO d.o.o.; Dora Hanžeković; Alberto Anić zastupanog po punomoćniku Odvjetničko društvo Hanžeković &amp; Partneri d.o.o.; GRADSKO STAMBENO KOMUNALNO GOSPODARSTVO d.o.o.; Dora Hanžeković; Autoškola PRIGORJE-SAVSKI MAROF d.o.o. zastupanog po punomoćniku Odvjetničko društvo Hanžeković &amp; Partneri d.o.o.; GRADSKO STAMBENO KOMUNALNO GOSPODARSTVO d.o.o.; Dora Hanžeković; Ilija Baković zastupanog po punomoćniku Odvjetničko društvo Hanžeković &amp; Partneri d.o.o.; GRADSKO STAMBENO KOMUNALNO GOSPODARSTVO d.o.o.; Dora Hanžeković; COLOR-CHEM d.o.o. zastupanog po punomoćniku Odvjetničko društvo Hanžeković &amp; Partneri d.o.o.; GRADSKO STAMBENO KOMUNALNO GOSPODARSTVO d.o.o.; Dora Hanžeković; Mladenka Crneković zastupane po punomoćniku Odvjetničko društvo Hanžeković &amp; Partneri d.o.o.; GRADSKO STAMBENO KOMUNALNO GOSPODARSTVO d.o.o.; Dora Hanžeković; Željko Čarapović zastupanog po punomoćniku Odvjetničko društvo Hanžeković &amp; Partneri d.o.o.; GRADSKO STAMBENO KOMUNALNO GOSPODARSTVO d.o.o.; Dora Hanžeković; Vlado Ferenčić zastupanog po punomoćniku Odvjetničko društvo Hanžeković &amp; Partneri d.o.o.; GRADSKO STAMBENO KOMUNALNO GOSPODARSTVO d.o.o.; Dora Hanžeković; Sandra Ana Gorjan zastupane po punomoćniku Odvjetničko društvo Hanžeković &amp; Partneri d.o.o.; GRADSKO STAMBENO KOMUNALNO GOSPODARSTVO d.o.o.; Dora Hanžeković; Ivana Gorupec zastupane po punomoćniku Odvjetničko društvo Hanžeković &amp; Partneri d.o.o.; GRADSKO STAMBENO KOMUNALNO GOSPODARSTVO d.o.o.; Dora Hanžeković; Grad Zaprešić zastupanog po punomoćniku Odvjetničko društvo Hanžeković &amp; Partneri d.o.o.; GRADSKO STAMBENO KOMUNALNO GOSPODARSTVO d.o.o.; Dora Hanžeković; Mateja Kantura zastupane po punomoćniku Odvjetničko društvo Hanžeković &amp; Partneri d.o.o.; GRADSKO STAMBENO KOMUNALNO GOSPODARSTVO d.o.o.; Dora Hanžeković; Hrvatka Horvat zastupane po punomoćniku Odvjetničko društvo Hanžeković &amp; Partneri d.o.o.; GRADSKO STAMBENO KOMUNALNO GOSPODARSTVO d.o.o.; Dora Hanžeković; Renata Kostenjšek zastupane po punomoćniku Odvjetničko društvo Hanžeković &amp; Partneri d.o.o.; GRADSKO STAMBENO KOMUNALNO GOSPODARSTVO d.o.o.; Dora Hanžeković; Marjana Lučić zastupane po punomoćniku Odvjetničko društvo Hanžeković &amp; Partneri d.o.o.; GRADSKO STAMBENO KOMUNALNO GOSPODARSTVO d.o.o.; Dora Hanžeković; Milorad Mraović zastupanog po punomoćniku Odvjetničko društvo Hanžeković &amp; Partneri d.o.o.; GRADSKO STAMBENO KOMUNALNO GOSPODARSTVO d.o.o.; Dora Hanžeković; Sandra Neral zastupane po punomoćniku Odvjetničko društvo Hanžeković &amp; Partneri d.o.o.; GRADSKO STAMBENO KOMUNALNO GOSPODARSTVO d.o.o.; Dora Hanžeković; Damir Novoselec zastupanog po punomoćniku Odvjetničko društvo Hanžeković &amp; Partneri d.o.o.; GRADSKO STAMBENO KOMUNALNO GOSPODARSTVO d.o.o.; Dora Hanžeković; Mile Pjević zastupanog po punomoćniku Odvjetničko društvo Hanžeković &amp; Partneri d.o.o.; GRADSKO STAMBENO KOMUNALNO GOSPODARSTVO d.o.o.; Dora Hanžeković; Mario Prgomet zastupanog po punomoćniku Odvjetničko društvo Hanžeković &amp; Partneri d.o.o.; GRADSKO STAMBENO KOMUNALNO GOSPODARSTVO d.o.o.; Dora Hanžeković; Ana Ribić zastupane po punomoćniku Odvjetničko društvo Hanžeković &amp; Partneri d.o.o.; GRADSKO STAMBENO KOMUNALNO GOSPODARSTVO d.o.o.; Dora Hanžeković; Edita Sefner zastupane po punomoćniku Odvjetničko društvo Hanžeković &amp; Partneri d.o.o.; GRADSKO STAMBENO KOMUNALNO GOSPODARSTVO d.o.o.; Dora Hanžeković; Marko Solenički zastupanog po punomoćniku Odvjetničko društvo Hanžeković &amp; Partneri d.o.o.; GRADSKO STAMBENO KOMUNALNO GOSPODARSTVO d.o.o.; Dora Hanžeković; Josip Šanjek zastupanog po punomoćniku Odvjetničko društvo Hanžeković &amp; Partneri d.o.o.; GRADSKO STAMBENO KOMUNALNO GOSPODARSTVO d.o.o.; Dora Hanžeković; Mirjana Šanjek zastupane po punomoćniku Odvjetničko društvo Hanžeković &amp; Partneri d.o.o.; GRADSKO STAMBENO KOMUNALNO GOSPODARSTVO d.o.o.; Dora Hanžeković; Josip Šavorić zastupanog po punomoćniku Odvjetničko društvo Hanžeković &amp; Partneri d.o.o.; GRADSKO STAMBENO KOMUNALNO GOSPODARSTVO d.o.o.; Dora Hanžeković</derivirana_varijabla>
  </DomainObject.Predmet.StrankaFormated>
  <DomainObject.Predmet.StrankaFormatedOIB>
    <izvorni_sadrzaj>  Jozo Andrić, OIB 68066894042 zastupanog po punomoćniku Odvjetničko društvo Hanžeković &amp; Partneri d.o.o.; GRADSKO STAMBENO KOMUNALNO GOSPODARSTVO d.o.o.; Dora Hanžeković; Sandra Andrić, OIB 74490506392 zastupane po punomoćniku Odvjetničko društvo Hanžeković &amp; Partneri d.o.o.; GRADSKO STAMBENO KOMUNALNO GOSPODARSTVO d.o.o.; Dora Hanžeković; Alberto Anić, OIB 52057775896 zastupanog po punomoćniku Odvjetničko društvo Hanžeković &amp; Partneri d.o.o.; GRADSKO STAMBENO KOMUNALNO GOSPODARSTVO d.o.o.; Dora Hanžeković; Autoškola PRIGORJE-SAVSKI MAROF d.o.o., OIB 03240176616 zastupanog po punomoćniku Odvjetničko društvo Hanžeković &amp; Partneri d.o.o.; GRADSKO STAMBENO KOMUNALNO GOSPODARSTVO d.o.o.; Dora Hanžeković; Ilija Baković, OIB 77583737373 zastupanog po punomoćniku Odvjetničko društvo Hanžeković &amp; Partneri d.o.o.; GRADSKO STAMBENO KOMUNALNO GOSPODARSTVO d.o.o.; Dora Hanžeković; COLOR-CHEM d.o.o., OIB 25899170348 zastupanog po punomoćniku Odvjetničko društvo Hanžeković &amp; Partneri d.o.o.; GRADSKO STAMBENO KOMUNALNO GOSPODARSTVO d.o.o.; Dora Hanžeković; Mladenka Crneković, OIB 90445084345 zastupane po punomoćniku Odvjetničko društvo Hanžeković &amp; Partneri d.o.o.; GRADSKO STAMBENO KOMUNALNO GOSPODARSTVO d.o.o.; Dora Hanžeković; Željko Čarapović, OIB 93436177525 zastupanog po punomoćniku Odvjetničko društvo Hanžeković &amp; Partneri d.o.o.; GRADSKO STAMBENO KOMUNALNO GOSPODARSTVO d.o.o.; Dora Hanžeković; Vlado Ferenčić, OIB 08870592299 zastupanog po punomoćniku Odvjetničko društvo Hanžeković &amp; Partneri d.o.o.; GRADSKO STAMBENO KOMUNALNO GOSPODARSTVO d.o.o.; Dora Hanžeković; Sandra Ana Gorjan, OIB 25214876579 zastupane po punomoćniku Odvjetničko društvo Hanžeković &amp; Partneri d.o.o.; GRADSKO STAMBENO KOMUNALNO GOSPODARSTVO d.o.o.; Dora Hanžeković; Ivana Gorupec, OIB 32601208744 zastupane po punomoćniku Odvjetničko društvo Hanžeković &amp; Partneri d.o.o.; GRADSKO STAMBENO KOMUNALNO GOSPODARSTVO d.o.o.; Dora Hanžeković; Grad Zaprešić, OIB 92840587889 zastupanog po punomoćniku Odvjetničko društvo Hanžeković &amp; Partneri d.o.o.; GRADSKO STAMBENO KOMUNALNO GOSPODARSTVO d.o.o.; Dora Hanžeković; Mateja Kantura, OIB 80081792739 zastupane po punomoćniku Odvjetničko društvo Hanžeković &amp; Partneri d.o.o.; GRADSKO STAMBENO KOMUNALNO GOSPODARSTVO d.o.o.; Dora Hanžeković; Hrvatka Horvat, OIB 52168693978 zastupane po punomoćniku Odvjetničko društvo Hanžeković &amp; Partneri d.o.o.; GRADSKO STAMBENO KOMUNALNO GOSPODARSTVO d.o.o.; Dora Hanžeković; Renata Kostenjšek, OIB 42358836011 zastupane po punomoćniku Odvjetničko društvo Hanžeković &amp; Partneri d.o.o.; GRADSKO STAMBENO KOMUNALNO GOSPODARSTVO d.o.o.; Dora Hanžeković; Marjana Lučić, OIB 20946397186 zastupane po punomoćniku Odvjetničko društvo Hanžeković &amp; Partneri d.o.o.; GRADSKO STAMBENO KOMUNALNO GOSPODARSTVO d.o.o.; Dora Hanžeković; Milorad Mraović, OIB 91207857025 zastupanog po punomoćniku Odvjetničko društvo Hanžeković &amp; Partneri d.o.o.; GRADSKO STAMBENO KOMUNALNO GOSPODARSTVO d.o.o.; Dora Hanžeković; Sandra Neral, OIB 08283566525 zastupane po punomoćniku Odvjetničko društvo Hanžeković &amp; Partneri d.o.o.; GRADSKO STAMBENO KOMUNALNO GOSPODARSTVO d.o.o.; Dora Hanžeković; Damir Novoselec, OIB 86193933802 zastupanog po punomoćniku Odvjetničko društvo Hanžeković &amp; Partneri d.o.o.; GRADSKO STAMBENO KOMUNALNO GOSPODARSTVO d.o.o.; Dora Hanžeković; Mile Pjević, OIB 08145008438 zastupanog po punomoćniku Odvjetničko društvo Hanžeković &amp; Partneri d.o.o.; GRADSKO STAMBENO KOMUNALNO GOSPODARSTVO d.o.o.; Dora Hanžeković; Mario Prgomet, OIB 27545164729 zastupanog po punomoćniku Odvjetničko društvo Hanžeković &amp; Partneri d.o.o.; GRADSKO STAMBENO KOMUNALNO GOSPODARSTVO d.o.o.; Dora Hanžeković; Ana Ribić, OIB 58361279156 zastupane po punomoćniku Odvjetničko društvo Hanžeković &amp; Partneri d.o.o.; GRADSKO STAMBENO KOMUNALNO GOSPODARSTVO d.o.o.; Dora Hanžeković; Edita Sefner, OIB 28344086575 zastupane po punomoćniku Odvjetničko društvo Hanžeković &amp; Partneri d.o.o.; GRADSKO STAMBENO KOMUNALNO GOSPODARSTVO d.o.o.; Dora Hanžeković; Marko Solenički, OIB 01025892658 zastupanog po punomoćniku Odvjetničko društvo Hanžeković &amp; Partneri d.o.o.; GRADSKO STAMBENO KOMUNALNO GOSPODARSTVO d.o.o.; Dora Hanžeković; Josip Šanjek, OIB 08416230132 zastupanog po punomoćniku Odvjetničko društvo Hanžeković &amp; Partneri d.o.o.; GRADSKO STAMBENO KOMUNALNO GOSPODARSTVO d.o.o.; Dora Hanžeković; Mirjana Šanjek, OIB 70840753654 zastupane po punomoćniku Odvjetničko društvo Hanžeković &amp; Partneri d.o.o.; GRADSKO STAMBENO KOMUNALNO GOSPODARSTVO d.o.o.; Dora Hanžeković; Josip Šavorić, OIB 68989224128 zastupanog po punomoćniku Odvjetničko društvo Hanžeković &amp; Partneri d.o.o.; GRADSKO STAMBENO KOMUNALNO GOSPODARSTVO d.o.o.; Dora Hanžeković</izvorni_sadrzaj>
    <derivirana_varijabla naziv="DomainObject.Predmet.StrankaFormatedOIB_1">  Jozo Andrić, OIB 68066894042 zastupanog po punomoćniku Odvjetničko društvo Hanžeković &amp; Partneri d.o.o.; GRADSKO STAMBENO KOMUNALNO GOSPODARSTVO d.o.o.; Dora Hanžeković; Sandra Andrić, OIB 74490506392 zastupane po punomoćniku Odvjetničko društvo Hanžeković &amp; Partneri d.o.o.; GRADSKO STAMBENO KOMUNALNO GOSPODARSTVO d.o.o.; Dora Hanžeković; Alberto Anić, OIB 52057775896 zastupanog po punomoćniku Odvjetničko društvo Hanžeković &amp; Partneri d.o.o.; GRADSKO STAMBENO KOMUNALNO GOSPODARSTVO d.o.o.; Dora Hanžeković; Autoškola PRIGORJE-SAVSKI MAROF d.o.o., OIB 03240176616 zastupanog po punomoćniku Odvjetničko društvo Hanžeković &amp; Partneri d.o.o.; GRADSKO STAMBENO KOMUNALNO GOSPODARSTVO d.o.o.; Dora Hanžeković; Ilija Baković, OIB 77583737373 zastupanog po punomoćniku Odvjetničko društvo Hanžeković &amp; Partneri d.o.o.; GRADSKO STAMBENO KOMUNALNO GOSPODARSTVO d.o.o.; Dora Hanžeković; COLOR-CHEM d.o.o., OIB 25899170348 zastupanog po punomoćniku Odvjetničko društvo Hanžeković &amp; Partneri d.o.o.; GRADSKO STAMBENO KOMUNALNO GOSPODARSTVO d.o.o.; Dora Hanžeković; Mladenka Crneković, OIB 90445084345 zastupane po punomoćniku Odvjetničko društvo Hanžeković &amp; Partneri d.o.o.; GRADSKO STAMBENO KOMUNALNO GOSPODARSTVO d.o.o.; Dora Hanžeković; Željko Čarapović, OIB 93436177525 zastupanog po punomoćniku Odvjetničko društvo Hanžeković &amp; Partneri d.o.o.; GRADSKO STAMBENO KOMUNALNO GOSPODARSTVO d.o.o.; Dora Hanžeković; Vlado Ferenčić, OIB 08870592299 zastupanog po punomoćniku Odvjetničko društvo Hanžeković &amp; Partneri d.o.o.; GRADSKO STAMBENO KOMUNALNO GOSPODARSTVO d.o.o.; Dora Hanžeković; Sandra Ana Gorjan, OIB 25214876579 zastupane po punomoćniku Odvjetničko društvo Hanžeković &amp; Partneri d.o.o.; GRADSKO STAMBENO KOMUNALNO GOSPODARSTVO d.o.o.; Dora Hanžeković; Ivana Gorupec, OIB 32601208744 zastupane po punomoćniku Odvjetničko društvo Hanžeković &amp; Partneri d.o.o.; GRADSKO STAMBENO KOMUNALNO GOSPODARSTVO d.o.o.; Dora Hanžeković; Grad Zaprešić, OIB 92840587889 zastupanog po punomoćniku Odvjetničko društvo Hanžeković &amp; Partneri d.o.o.; GRADSKO STAMBENO KOMUNALNO GOSPODARSTVO d.o.o.; Dora Hanžeković; Mateja Kantura, OIB 80081792739 zastupane po punomoćniku Odvjetničko društvo Hanžeković &amp; Partneri d.o.o.; GRADSKO STAMBENO KOMUNALNO GOSPODARSTVO d.o.o.; Dora Hanžeković; Hrvatka Horvat, OIB 52168693978 zastupane po punomoćniku Odvjetničko društvo Hanžeković &amp; Partneri d.o.o.; GRADSKO STAMBENO KOMUNALNO GOSPODARSTVO d.o.o.; Dora Hanžeković; Renata Kostenjšek, OIB 42358836011 zastupane po punomoćniku Odvjetničko društvo Hanžeković &amp; Partneri d.o.o.; GRADSKO STAMBENO KOMUNALNO GOSPODARSTVO d.o.o.; Dora Hanžeković; Marjana Lučić, OIB 20946397186 zastupane po punomoćniku Odvjetničko društvo Hanžeković &amp; Partneri d.o.o.; GRADSKO STAMBENO KOMUNALNO GOSPODARSTVO d.o.o.; Dora Hanžeković; Milorad Mraović, OIB 91207857025 zastupanog po punomoćniku Odvjetničko društvo Hanžeković &amp; Partneri d.o.o.; GRADSKO STAMBENO KOMUNALNO GOSPODARSTVO d.o.o.; Dora Hanžeković; Sandra Neral, OIB 08283566525 zastupane po punomoćniku Odvjetničko društvo Hanžeković &amp; Partneri d.o.o.; GRADSKO STAMBENO KOMUNALNO GOSPODARSTVO d.o.o.; Dora Hanžeković; Damir Novoselec, OIB 86193933802 zastupanog po punomoćniku Odvjetničko društvo Hanžeković &amp; Partneri d.o.o.; GRADSKO STAMBENO KOMUNALNO GOSPODARSTVO d.o.o.; Dora Hanžeković; Mile Pjević, OIB 08145008438 zastupanog po punomoćniku Odvjetničko društvo Hanžeković &amp; Partneri d.o.o.; GRADSKO STAMBENO KOMUNALNO GOSPODARSTVO d.o.o.; Dora Hanžeković; Mario Prgomet, OIB 27545164729 zastupanog po punomoćniku Odvjetničko društvo Hanžeković &amp; Partneri d.o.o.; GRADSKO STAMBENO KOMUNALNO GOSPODARSTVO d.o.o.; Dora Hanžeković; Ana Ribić, OIB 58361279156 zastupane po punomoćniku Odvjetničko društvo Hanžeković &amp; Partneri d.o.o.; GRADSKO STAMBENO KOMUNALNO GOSPODARSTVO d.o.o.; Dora Hanžeković; Edita Sefner, OIB 28344086575 zastupane po punomoćniku Odvjetničko društvo Hanžeković &amp; Partneri d.o.o.; GRADSKO STAMBENO KOMUNALNO GOSPODARSTVO d.o.o.; Dora Hanžeković; Marko Solenički, OIB 01025892658 zastupanog po punomoćniku Odvjetničko društvo Hanžeković &amp; Partneri d.o.o.; GRADSKO STAMBENO KOMUNALNO GOSPODARSTVO d.o.o.; Dora Hanžeković; Josip Šanjek, OIB 08416230132 zastupanog po punomoćniku Odvjetničko društvo Hanžeković &amp; Partneri d.o.o.; GRADSKO STAMBENO KOMUNALNO GOSPODARSTVO d.o.o.; Dora Hanžeković; Mirjana Šanjek, OIB 70840753654 zastupane po punomoćniku Odvjetničko društvo Hanžeković &amp; Partneri d.o.o.; GRADSKO STAMBENO KOMUNALNO GOSPODARSTVO d.o.o.; Dora Hanžeković; Josip Šavorić, OIB 68989224128 zastupanog po punomoćniku Odvjetničko društvo Hanžeković &amp; Partneri d.o.o.; GRADSKO STAMBENO KOMUNALNO GOSPODARSTVO d.o.o.; Dora Hanžeković</derivirana_varijabla>
  </DomainObject.Predmet.StrankaFormatedOIB>
  <DomainObject.Predmet.StrankaFormatedWithAdress>
    <izvorni_sadrzaj> Jozo Andrić, Stanka Vraza 16, 10290 Zaprešić zastupanog po punomoćniku Odvjetničko društvo Hanžeković &amp; Partneri d.o.o.; GRADSKO STAMBENO KOMUNALNO GOSPODARSTVO d.o.o.; Dora Hanžeković; Sandra Andrić, Stanka Vraza 16, 10290 Zaprešić zastupane po punomoćniku Odvjetničko društvo Hanžeković &amp; Partneri d.o.o.; GRADSKO STAMBENO KOMUNALNO GOSPODARSTVO d.o.o.; Dora Hanžeković; Alberto Anić, Tina Ujevića 1, 10290 Zaprešić zastupanog po punomoćniku Odvjetničko društvo Hanžeković &amp; Partneri d.o.o.; GRADSKO STAMBENO KOMUNALNO GOSPODARSTVO d.o.o.; Dora Hanžeković; Autoškola PRIGORJE-SAVSKI MAROF d.o.o., Adama Baltazara Krčelića 15, 10290 Zaprešić zastupanog po punomoćniku Odvjetničko društvo Hanžeković &amp; Partneri d.o.o.; GRADSKO STAMBENO KOMUNALNO GOSPODARSTVO d.o.o.; Dora Hanžeković; Ilija Baković, Hvo-A 21, Bihać zastupanog po punomoćniku Odvjetničko društvo Hanžeković &amp; Partneri d.o.o.; GRADSKO STAMBENO KOMUNALNO GOSPODARSTVO d.o.o.; Dora Hanžeković; COLOR-CHEM d.o.o., D. Domjanića 10, 10290 Zaprešić zastupanog po punomoćniku Odvjetničko društvo Hanžeković &amp; Partneri d.o.o.; GRADSKO STAMBENO KOMUNALNO GOSPODARSTVO d.o.o.; Dora Hanžeković; Mladenka Crneković, Mokrička 64, 10290 Zaprešić zastupane po punomoćniku Odvjetničko društvo Hanžeković &amp; Partneri d.o.o.; GRADSKO STAMBENO KOMUNALNO GOSPODARSTVO d.o.o.; Dora Hanžeković; Željko Čarapović, Trg Dr.franje Tuđmana 2, 10290 Zaprešić zastupanog po punomoćniku Odvjetničko društvo Hanžeković &amp; Partneri d.o.o.; GRADSKO STAMBENO KOMUNALNO GOSPODARSTVO d.o.o.; Dora Hanžeković; Vlado Ferenčić, Tina Ujevića 1, 10290 Zaprešić zastupanog po punomoćniku Odvjetničko društvo Hanžeković &amp; Partneri d.o.o.; GRADSKO STAMBENO KOMUNALNO GOSPODARSTVO d.o.o.; Dora Hanžeković; Sandra Ana Gorjan, Savska 21, 10290 Zaprešić zastupane po punomoćniku Odvjetničko društvo Hanžeković &amp; Partneri d.o.o.; GRADSKO STAMBENO KOMUNALNO GOSPODARSTVO d.o.o.; Dora Hanžeković; Ivana Gorupec, Ulica Janka Holjca 40, 10000 Zagreb zastupane po punomoćniku Odvjetničko društvo Hanžeković &amp; Partneri d.o.o.; GRADSKO STAMBENO KOMUNALNO GOSPODARSTVO d.o.o.; Dora Hanžeković; Grad Zaprešić, Nova ulica 10, 10290 Zaprešić zastupanog po punomoćniku Odvjetničko društvo Hanžeković &amp; Partneri d.o.o.; GRADSKO STAMBENO KOMUNALNO GOSPODARSTVO d.o.o.; Dora Hanžeković; Mateja Kantura, Ulica Tina Ujevića 1, 10290 Zaprešić zastupane po punomoćniku Odvjetničko društvo Hanžeković &amp; Partneri d.o.o.; GRADSKO STAMBENO KOMUNALNO GOSPODARSTVO d.o.o.; Dora Hanžeković; Hrvatka Horvat, Tina Ujevića 1, 10290 Zaprešić zastupane po punomoćniku Odvjetničko društvo Hanžeković &amp; Partneri d.o.o.; GRADSKO STAMBENO KOMUNALNO GOSPODARSTVO d.o.o.; Dora Hanžeković; Renata Kostenjšek, Tina Ujevića 1, 10290 Zaprešić zastupane po punomoćniku Odvjetničko društvo Hanžeković &amp; Partneri d.o.o.; GRADSKO STAMBENO KOMUNALNO GOSPODARSTVO d.o.o.; Dora Hanžeković; Marjana Lučić, Tina Ujevića 3, 10290 Zaprešić zastupane po punomoćniku Odvjetničko društvo Hanžeković &amp; Partneri d.o.o.; GRADSKO STAMBENO KOMUNALNO GOSPODARSTVO d.o.o.; Dora Hanžeković; Milorad Mraović, Tina Ujevića 1, 10290 Zaprešić zastupanog po punomoćniku Odvjetničko društvo Hanžeković &amp; Partneri d.o.o.; GRADSKO STAMBENO KOMUNALNO GOSPODARSTVO d.o.o.; Dora Hanžeković; Sandra Neral, Tina Ujevića 28, 10290 Zaprešić zastupane po punomoćniku Odvjetničko društvo Hanžeković &amp; Partneri d.o.o.; GRADSKO STAMBENO KOMUNALNO GOSPODARSTVO d.o.o.; Dora Hanžeković; Damir Novoselec, Kumrovečka 96, 10290 Donja Pušća zastupanog po punomoćniku Odvjetničko društvo Hanžeković &amp; Partneri d.o.o.; GRADSKO STAMBENO KOMUNALNO GOSPODARSTVO d.o.o.; Dora Hanžeković; Mile Pjević, Tina Ujevića 1, 10290 Zaprešić zastupanog po punomoćniku Odvjetničko društvo Hanžeković &amp; Partneri d.o.o.; GRADSKO STAMBENO KOMUNALNO GOSPODARSTVO d.o.o.; Dora Hanžeković; Mario Prgomet, Ulica Tina Ujevića 1, 10290 Zaprešić zastupanog po punomoćniku Odvjetničko društvo Hanžeković &amp; Partneri d.o.o.; GRADSKO STAMBENO KOMUNALNO GOSPODARSTVO d.o.o.; Dora Hanžeković; Ana Ribić, Tina Ujevića 3, 10290 Zaprešić zastupane po punomoćniku Odvjetničko društvo Hanžeković &amp; Partneri d.o.o.; GRADSKO STAMBENO KOMUNALNO GOSPODARSTVO d.o.o.; Dora Hanžeković; Edita Sefner, Mokrička Ulica 18, 10290 Zaprešić zastupane po punomoćniku Odvjetničko društvo Hanžeković &amp; Partneri d.o.o.; GRADSKO STAMBENO KOMUNALNO GOSPODARSTVO d.o.o.; Dora Hanžeković; Marko Solenički, Tina Ujevića 1, 10290 Zaprešić zastupanog po punomoćniku Odvjetničko društvo Hanžeković &amp; Partneri d.o.o.; GRADSKO STAMBENO KOMUNALNO GOSPODARSTVO d.o.o.; Dora Hanžeković; Josip Šanjek, Tina Ujevića 1, 10290 Zaprešić zastupanog po punomoćniku Odvjetničko društvo Hanžeković &amp; Partneri d.o.o.; GRADSKO STAMBENO KOMUNALNO GOSPODARSTVO d.o.o.; Dora Hanžeković; Mirjana Šanjek, Pedinka Xiv 1, 23234 Vir zastupane po punomoćniku Odvjetničko društvo Hanžeković &amp; Partneri d.o.o.; GRADSKO STAMBENO KOMUNALNO GOSPODARSTVO d.o.o.; Dora Hanžeković; Josip Šavorić, Ulica Ksavera Šandora Đalskog 64, 10290 Zaprešić zastupanog po punomoćniku Odvjetničko društvo Hanžeković &amp; Partneri d.o.o.; GRADSKO STAMBENO KOMUNALNO GOSPODARSTVO d.o.o.; Dora Hanžeković</izvorni_sadrzaj>
    <derivirana_varijabla naziv="DomainObject.Predmet.StrankaFormatedWithAdress_1"> Jozo Andrić, Stanka Vraza 16, 10290 Zaprešić zastupanog po punomoćniku Odvjetničko društvo Hanžeković &amp; Partneri d.o.o.; GRADSKO STAMBENO KOMUNALNO GOSPODARSTVO d.o.o.; Dora Hanžeković; Sandra Andrić, Stanka Vraza 16, 10290 Zaprešić zastupane po punomoćniku Odvjetničko društvo Hanžeković &amp; Partneri d.o.o.; GRADSKO STAMBENO KOMUNALNO GOSPODARSTVO d.o.o.; Dora Hanžeković; Alberto Anić, Tina Ujevića 1, 10290 Zaprešić zastupanog po punomoćniku Odvjetničko društvo Hanžeković &amp; Partneri d.o.o.; GRADSKO STAMBENO KOMUNALNO GOSPODARSTVO d.o.o.; Dora Hanžeković; Autoškola PRIGORJE-SAVSKI MAROF d.o.o., Adama Baltazara Krčelića 15, 10290 Zaprešić zastupanog po punomoćniku Odvjetničko društvo Hanžeković &amp; Partneri d.o.o.; GRADSKO STAMBENO KOMUNALNO GOSPODARSTVO d.o.o.; Dora Hanžeković; Ilija Baković, Hvo-A 21, Bihać zastupanog po punomoćniku Odvjetničko društvo Hanžeković &amp; Partneri d.o.o.; GRADSKO STAMBENO KOMUNALNO GOSPODARSTVO d.o.o.; Dora Hanžeković; COLOR-CHEM d.o.o., D. Domjanića 10, 10290 Zaprešić zastupanog po punomoćniku Odvjetničko društvo Hanžeković &amp; Partneri d.o.o.; GRADSKO STAMBENO KOMUNALNO GOSPODARSTVO d.o.o.; Dora Hanžeković; Mladenka Crneković, Mokrička 64, 10290 Zaprešić zastupane po punomoćniku Odvjetničko društvo Hanžeković &amp; Partneri d.o.o.; GRADSKO STAMBENO KOMUNALNO GOSPODARSTVO d.o.o.; Dora Hanžeković; Željko Čarapović, Trg Dr.franje Tuđmana 2, 10290 Zaprešić zastupanog po punomoćniku Odvjetničko društvo Hanžeković &amp; Partneri d.o.o.; GRADSKO STAMBENO KOMUNALNO GOSPODARSTVO d.o.o.; Dora Hanžeković; Vlado Ferenčić, Tina Ujevića 1, 10290 Zaprešić zastupanog po punomoćniku Odvjetničko društvo Hanžeković &amp; Partneri d.o.o.; GRADSKO STAMBENO KOMUNALNO GOSPODARSTVO d.o.o.; Dora Hanžeković; Sandra Ana Gorjan, Savska 21, 10290 Zaprešić zastupane po punomoćniku Odvjetničko društvo Hanžeković &amp; Partneri d.o.o.; GRADSKO STAMBENO KOMUNALNO GOSPODARSTVO d.o.o.; Dora Hanžeković; Ivana Gorupec, Ulica Janka Holjca 40, 10000 Zagreb zastupane po punomoćniku Odvjetničko društvo Hanžeković &amp; Partneri d.o.o.; GRADSKO STAMBENO KOMUNALNO GOSPODARSTVO d.o.o.; Dora Hanžeković; Grad Zaprešić, Nova ulica 10, 10290 Zaprešić zastupanog po punomoćniku Odvjetničko društvo Hanžeković &amp; Partneri d.o.o.; GRADSKO STAMBENO KOMUNALNO GOSPODARSTVO d.o.o.; Dora Hanžeković; Mateja Kantura, Ulica Tina Ujevića 1, 10290 Zaprešić zastupane po punomoćniku Odvjetničko društvo Hanžeković &amp; Partneri d.o.o.; GRADSKO STAMBENO KOMUNALNO GOSPODARSTVO d.o.o.; Dora Hanžeković; Hrvatka Horvat, Tina Ujevića 1, 10290 Zaprešić zastupane po punomoćniku Odvjetničko društvo Hanžeković &amp; Partneri d.o.o.; GRADSKO STAMBENO KOMUNALNO GOSPODARSTVO d.o.o.; Dora Hanžeković; Renata Kostenjšek, Tina Ujevića 1, 10290 Zaprešić zastupane po punomoćniku Odvjetničko društvo Hanžeković &amp; Partneri d.o.o.; GRADSKO STAMBENO KOMUNALNO GOSPODARSTVO d.o.o.; Dora Hanžeković; Marjana Lučić, Tina Ujevića 3, 10290 Zaprešić zastupane po punomoćniku Odvjetničko društvo Hanžeković &amp; Partneri d.o.o.; GRADSKO STAMBENO KOMUNALNO GOSPODARSTVO d.o.o.; Dora Hanžeković; Milorad Mraović, Tina Ujevića 1, 10290 Zaprešić zastupanog po punomoćniku Odvjetničko društvo Hanžeković &amp; Partneri d.o.o.; GRADSKO STAMBENO KOMUNALNO GOSPODARSTVO d.o.o.; Dora Hanžeković; Sandra Neral, Tina Ujevića 28, 10290 Zaprešić zastupane po punomoćniku Odvjetničko društvo Hanžeković &amp; Partneri d.o.o.; GRADSKO STAMBENO KOMUNALNO GOSPODARSTVO d.o.o.; Dora Hanžeković; Damir Novoselec, Kumrovečka 96, 10290 Donja Pušća zastupanog po punomoćniku Odvjetničko društvo Hanžeković &amp; Partneri d.o.o.; GRADSKO STAMBENO KOMUNALNO GOSPODARSTVO d.o.o.; Dora Hanžeković; Mile Pjević, Tina Ujevića 1, 10290 Zaprešić zastupanog po punomoćniku Odvjetničko društvo Hanžeković &amp; Partneri d.o.o.; GRADSKO STAMBENO KOMUNALNO GOSPODARSTVO d.o.o.; Dora Hanžeković; Mario Prgomet, Ulica Tina Ujevića 1, 10290 Zaprešić zastupanog po punomoćniku Odvjetničko društvo Hanžeković &amp; Partneri d.o.o.; GRADSKO STAMBENO KOMUNALNO GOSPODARSTVO d.o.o.; Dora Hanžeković; Ana Ribić, Tina Ujevića 3, 10290 Zaprešić zastupane po punomoćniku Odvjetničko društvo Hanžeković &amp; Partneri d.o.o.; GRADSKO STAMBENO KOMUNALNO GOSPODARSTVO d.o.o.; Dora Hanžeković; Edita Sefner, Mokrička Ulica 18, 10290 Zaprešić zastupane po punomoćniku Odvjetničko društvo Hanžeković &amp; Partneri d.o.o.; GRADSKO STAMBENO KOMUNALNO GOSPODARSTVO d.o.o.; Dora Hanžeković; Marko Solenički, Tina Ujevića 1, 10290 Zaprešić zastupanog po punomoćniku Odvjetničko društvo Hanžeković &amp; Partneri d.o.o.; GRADSKO STAMBENO KOMUNALNO GOSPODARSTVO d.o.o.; Dora Hanžeković; Josip Šanjek, Tina Ujevića 1, 10290 Zaprešić zastupanog po punomoćniku Odvjetničko društvo Hanžeković &amp; Partneri d.o.o.; GRADSKO STAMBENO KOMUNALNO GOSPODARSTVO d.o.o.; Dora Hanžeković; Mirjana Šanjek, Pedinka Xiv 1, 23234 Vir zastupane po punomoćniku Odvjetničko društvo Hanžeković &amp; Partneri d.o.o.; GRADSKO STAMBENO KOMUNALNO GOSPODARSTVO d.o.o.; Dora Hanžeković; Josip Šavorić, Ulica Ksavera Šandora Đalskog 64, 10290 Zaprešić zastupanog po punomoćniku Odvjetničko društvo Hanžeković &amp; Partneri d.o.o.; GRADSKO STAMBENO KOMUNALNO GOSPODARSTVO d.o.o.; Dora Hanžeković</derivirana_varijabla>
  </DomainObject.Predmet.StrankaFormatedWithAdress>
  <DomainObject.Predmet.StrankaFormatedWithAdressOIB>
    <izvorni_sadrzaj> Jozo Andrić, OIB 68066894042, Stanka Vraza 16, 10290 Zaprešić zastupanog po punomoćniku Odvjetničko društvo Hanžeković &amp; Partneri d.o.o.; GRADSKO STAMBENO KOMUNALNO GOSPODARSTVO d.o.o.; Dora Hanžeković; Sandra Andrić, OIB 74490506392, Stanka Vraza 16, 10290 Zaprešić zastupane po punomoćniku Odvjetničko društvo Hanžeković &amp; Partneri d.o.o.; GRADSKO STAMBENO KOMUNALNO GOSPODARSTVO d.o.o.; Dora Hanžeković; Alberto Anić, OIB 52057775896, Tina Ujevića 1, 10290 Zaprešić zastupanog po punomoćniku Odvjetničko društvo Hanžeković &amp; Partneri d.o.o.; GRADSKO STAMBENO KOMUNALNO GOSPODARSTVO d.o.o.; Dora Hanžeković; Autoškola PRIGORJE-SAVSKI MAROF d.o.o., OIB 03240176616, Adama Baltazara Krčelića 15, 10290 Zaprešić zastupanog po punomoćniku Odvjetničko društvo Hanžeković &amp; Partneri d.o.o.; GRADSKO STAMBENO KOMUNALNO GOSPODARSTVO d.o.o.; Dora Hanžeković; Ilija Baković, OIB 77583737373, Hvo-A 21, Bihać zastupanog po punomoćniku Odvjetničko društvo Hanžeković &amp; Partneri d.o.o.; GRADSKO STAMBENO KOMUNALNO GOSPODARSTVO d.o.o.; Dora Hanžeković; COLOR-CHEM d.o.o., OIB 25899170348, D. Domjanića 10, 10290 Zaprešić zastupanog po punomoćniku Odvjetničko društvo Hanžeković &amp; Partneri d.o.o.; GRADSKO STAMBENO KOMUNALNO GOSPODARSTVO d.o.o.; Dora Hanžeković; Mladenka Crneković, OIB 90445084345, Mokrička 64, 10290 Zaprešić zastupane po punomoćniku Odvjetničko društvo Hanžeković &amp; Partneri d.o.o.; GRADSKO STAMBENO KOMUNALNO GOSPODARSTVO d.o.o.; Dora Hanžeković; Željko Čarapović, OIB 93436177525, Trg Dr.franje Tuđmana 2, 10290 Zaprešić zastupanog po punomoćniku Odvjetničko društvo Hanžeković &amp; Partneri d.o.o.; GRADSKO STAMBENO KOMUNALNO GOSPODARSTVO d.o.o.; Dora Hanžeković; Vlado Ferenčić, OIB 08870592299, Tina Ujevića 1, 10290 Zaprešić zastupanog po punomoćniku Odvjetničko društvo Hanžeković &amp; Partneri d.o.o.; GRADSKO STAMBENO KOMUNALNO GOSPODARSTVO d.o.o.; Dora Hanžeković; Sandra Ana Gorjan, OIB 25214876579, Savska 21, 10290 Zaprešić zastupane po punomoćniku Odvjetničko društvo Hanžeković &amp; Partneri d.o.o.; GRADSKO STAMBENO KOMUNALNO GOSPODARSTVO d.o.o.; Dora Hanžeković; Ivana Gorupec, OIB 32601208744, Ulica Janka Holjca 40, 10000 Zagreb zastupane po punomoćniku Odvjetničko društvo Hanžeković &amp; Partneri d.o.o.; GRADSKO STAMBENO KOMUNALNO GOSPODARSTVO d.o.o.; Dora Hanžeković; Grad Zaprešić, OIB 92840587889, Nova ulica 10, 10290 Zaprešić zastupanog po punomoćniku Odvjetničko društvo Hanžeković &amp; Partneri d.o.o.; GRADSKO STAMBENO KOMUNALNO GOSPODARSTVO d.o.o.; Dora Hanžeković; Mateja Kantura, OIB 80081792739, Ulica Tina Ujevića 1, 10290 Zaprešić zastupane po punomoćniku Odvjetničko društvo Hanžeković &amp; Partneri d.o.o.; GRADSKO STAMBENO KOMUNALNO GOSPODARSTVO d.o.o.; Dora Hanžeković; Hrvatka Horvat, OIB 52168693978, Tina Ujevića 1, 10290 Zaprešić zastupane po punomoćniku Odvjetničko društvo Hanžeković &amp; Partneri d.o.o.; GRADSKO STAMBENO KOMUNALNO GOSPODARSTVO d.o.o.; Dora Hanžeković; Renata Kostenjšek, OIB 42358836011, Tina Ujevića 1, 10290 Zaprešić zastupane po punomoćniku Odvjetničko društvo Hanžeković &amp; Partneri d.o.o.; GRADSKO STAMBENO KOMUNALNO GOSPODARSTVO d.o.o.; Dora Hanžeković; Marjana Lučić, OIB 20946397186, Tina Ujevića 3, 10290 Zaprešić zastupane po punomoćniku Odvjetničko društvo Hanžeković &amp; Partneri d.o.o.; GRADSKO STAMBENO KOMUNALNO GOSPODARSTVO d.o.o.; Dora Hanžeković; Milorad Mraović, OIB 91207857025, Tina Ujevića 1, 10290 Zaprešić zastupanog po punomoćniku Odvjetničko društvo Hanžeković &amp; Partneri d.o.o.; GRADSKO STAMBENO KOMUNALNO GOSPODARSTVO d.o.o.; Dora Hanžeković; Sandra Neral, OIB 08283566525, Tina Ujevića 28, 10290 Zaprešić zastupane po punomoćniku Odvjetničko društvo Hanžeković &amp; Partneri d.o.o.; GRADSKO STAMBENO KOMUNALNO GOSPODARSTVO d.o.o.; Dora Hanžeković; Damir Novoselec, OIB 86193933802, Kumrovečka 96, 10290 Donja Pušća zastupanog po punomoćniku Odvjetničko društvo Hanžeković &amp; Partneri d.o.o.; GRADSKO STAMBENO KOMUNALNO GOSPODARSTVO d.o.o.; Dora Hanžeković; Mile Pjević, OIB 08145008438, Tina Ujevića 1, 10290 Zaprešić zastupanog po punomoćniku Odvjetničko društvo Hanžeković &amp; Partneri d.o.o.; GRADSKO STAMBENO KOMUNALNO GOSPODARSTVO d.o.o.; Dora Hanžeković; Mario Prgomet, OIB 27545164729, Ulica Tina Ujevića 1, 10290 Zaprešić zastupanog po punomoćniku Odvjetničko društvo Hanžeković &amp; Partneri d.o.o.; GRADSKO STAMBENO KOMUNALNO GOSPODARSTVO d.o.o.; Dora Hanžeković; Ana Ribić, OIB 58361279156, Tina Ujevića 3, 10290 Zaprešić zastupane po punomoćniku Odvjetničko društvo Hanžeković &amp; Partneri d.o.o.; GRADSKO STAMBENO KOMUNALNO GOSPODARSTVO d.o.o.; Dora Hanžeković; Edita Sefner, OIB 28344086575, Mokrička Ulica 18, 10290 Zaprešić zastupane po punomoćniku Odvjetničko društvo Hanžeković &amp; Partneri d.o.o.; GRADSKO STAMBENO KOMUNALNO GOSPODARSTVO d.o.o.; Dora Hanžeković; Marko Solenički, OIB 01025892658, Tina Ujevića 1, 10290 Zaprešić zastupanog po punomoćniku Odvjetničko društvo Hanžeković &amp; Partneri d.o.o.; GRADSKO STAMBENO KOMUNALNO GOSPODARSTVO d.o.o.; Dora Hanžeković; Josip Šanjek, OIB 08416230132, Tina Ujevića 1, 10290 Zaprešić zastupanog po punomoćniku Odvjetničko društvo Hanžeković &amp; Partneri d.o.o.; GRADSKO STAMBENO KOMUNALNO GOSPODARSTVO d.o.o.; Dora Hanžeković; Mirjana Šanjek, OIB 70840753654, Pedinka Xiv 1, 23234 Vir zastupane po punomoćniku Odvjetničko društvo Hanžeković &amp; Partneri d.o.o.; GRADSKO STAMBENO KOMUNALNO GOSPODARSTVO d.o.o.; Dora Hanžeković; Josip Šavorić, OIB 68989224128, Ulica Ksavera Šandora Đalskog 64, 10290 Zaprešić zastupanog po punomoćniku Odvjetničko društvo Hanžeković &amp; Partneri d.o.o.; GRADSKO STAMBENO KOMUNALNO GOSPODARSTVO d.o.o.; Dora Hanžeković</izvorni_sadrzaj>
    <derivirana_varijabla naziv="DomainObject.Predmet.StrankaFormatedWithAdressOIB_1"> Jozo Andrić, OIB 68066894042, Stanka Vraza 16, 10290 Zaprešić zastupanog po punomoćniku Odvjetničko društvo Hanžeković &amp; Partneri d.o.o.; GRADSKO STAMBENO KOMUNALNO GOSPODARSTVO d.o.o.; Dora Hanžeković; Sandra Andrić, OIB 74490506392, Stanka Vraza 16, 10290 Zaprešić zastupane po punomoćniku Odvjetničko društvo Hanžeković &amp; Partneri d.o.o.; GRADSKO STAMBENO KOMUNALNO GOSPODARSTVO d.o.o.; Dora Hanžeković; Alberto Anić, OIB 52057775896, Tina Ujevića 1, 10290 Zaprešić zastupanog po punomoćniku Odvjetničko društvo Hanžeković &amp; Partneri d.o.o.; GRADSKO STAMBENO KOMUNALNO GOSPODARSTVO d.o.o.; Dora Hanžeković; Autoškola PRIGORJE-SAVSKI MAROF d.o.o., OIB 03240176616, Adama Baltazara Krčelića 15, 10290 Zaprešić zastupanog po punomoćniku Odvjetničko društvo Hanžeković &amp; Partneri d.o.o.; GRADSKO STAMBENO KOMUNALNO GOSPODARSTVO d.o.o.; Dora Hanžeković; Ilija Baković, OIB 77583737373, Hvo-A 21, Bihać zastupanog po punomoćniku Odvjetničko društvo Hanžeković &amp; Partneri d.o.o.; GRADSKO STAMBENO KOMUNALNO GOSPODARSTVO d.o.o.; Dora Hanžeković; COLOR-CHEM d.o.o., OIB 25899170348, D. Domjanića 10, 10290 Zaprešić zastupanog po punomoćniku Odvjetničko društvo Hanžeković &amp; Partneri d.o.o.; GRADSKO STAMBENO KOMUNALNO GOSPODARSTVO d.o.o.; Dora Hanžeković; Mladenka Crneković, OIB 90445084345, Mokrička 64, 10290 Zaprešić zastupane po punomoćniku Odvjetničko društvo Hanžeković &amp; Partneri d.o.o.; GRADSKO STAMBENO KOMUNALNO GOSPODARSTVO d.o.o.; Dora Hanžeković; Željko Čarapović, OIB 93436177525, Trg Dr.franje Tuđmana 2, 10290 Zaprešić zastupanog po punomoćniku Odvjetničko društvo Hanžeković &amp; Partneri d.o.o.; GRADSKO STAMBENO KOMUNALNO GOSPODARSTVO d.o.o.; Dora Hanžeković; Vlado Ferenčić, OIB 08870592299, Tina Ujevića 1, 10290 Zaprešić zastupanog po punomoćniku Odvjetničko društvo Hanžeković &amp; Partneri d.o.o.; GRADSKO STAMBENO KOMUNALNO GOSPODARSTVO d.o.o.; Dora Hanžeković; Sandra Ana Gorjan, OIB 25214876579, Savska 21, 10290 Zaprešić zastupane po punomoćniku Odvjetničko društvo Hanžeković &amp; Partneri d.o.o.; GRADSKO STAMBENO KOMUNALNO GOSPODARSTVO d.o.o.; Dora Hanžeković; Ivana Gorupec, OIB 32601208744, Ulica Janka Holjca 40, 10000 Zagreb zastupane po punomoćniku Odvjetničko društvo Hanžeković &amp; Partneri d.o.o.; GRADSKO STAMBENO KOMUNALNO GOSPODARSTVO d.o.o.; Dora Hanžeković; Grad Zaprešić, OIB 92840587889, Nova ulica 10, 10290 Zaprešić zastupanog po punomoćniku Odvjetničko društvo Hanžeković &amp; Partneri d.o.o.; GRADSKO STAMBENO KOMUNALNO GOSPODARSTVO d.o.o.; Dora Hanžeković; Mateja Kantura, OIB 80081792739, Ulica Tina Ujevića 1, 10290 Zaprešić zastupane po punomoćniku Odvjetničko društvo Hanžeković &amp; Partneri d.o.o.; GRADSKO STAMBENO KOMUNALNO GOSPODARSTVO d.o.o.; Dora Hanžeković; Hrvatka Horvat, OIB 52168693978, Tina Ujevića 1, 10290 Zaprešić zastupane po punomoćniku Odvjetničko društvo Hanžeković &amp; Partneri d.o.o.; GRADSKO STAMBENO KOMUNALNO GOSPODARSTVO d.o.o.; Dora Hanžeković; Renata Kostenjšek, OIB 42358836011, Tina Ujevića 1, 10290 Zaprešić zastupane po punomoćniku Odvjetničko društvo Hanžeković &amp; Partneri d.o.o.; GRADSKO STAMBENO KOMUNALNO GOSPODARSTVO d.o.o.; Dora Hanžeković; Marjana Lučić, OIB 20946397186, Tina Ujevića 3, 10290 Zaprešić zastupane po punomoćniku Odvjetničko društvo Hanžeković &amp; Partneri d.o.o.; GRADSKO STAMBENO KOMUNALNO GOSPODARSTVO d.o.o.; Dora Hanžeković; Milorad Mraović, OIB 91207857025, Tina Ujevića 1, 10290 Zaprešić zastupanog po punomoćniku Odvjetničko društvo Hanžeković &amp; Partneri d.o.o.; GRADSKO STAMBENO KOMUNALNO GOSPODARSTVO d.o.o.; Dora Hanžeković; Sandra Neral, OIB 08283566525, Tina Ujevića 28, 10290 Zaprešić zastupane po punomoćniku Odvjetničko društvo Hanžeković &amp; Partneri d.o.o.; GRADSKO STAMBENO KOMUNALNO GOSPODARSTVO d.o.o.; Dora Hanžeković; Damir Novoselec, OIB 86193933802, Kumrovečka 96, 10290 Donja Pušća zastupanog po punomoćniku Odvjetničko društvo Hanžeković &amp; Partneri d.o.o.; GRADSKO STAMBENO KOMUNALNO GOSPODARSTVO d.o.o.; Dora Hanžeković; Mile Pjević, OIB 08145008438, Tina Ujevića 1, 10290 Zaprešić zastupanog po punomoćniku Odvjetničko društvo Hanžeković &amp; Partneri d.o.o.; GRADSKO STAMBENO KOMUNALNO GOSPODARSTVO d.o.o.; Dora Hanžeković; Mario Prgomet, OIB 27545164729, Ulica Tina Ujevića 1, 10290 Zaprešić zastupanog po punomoćniku Odvjetničko društvo Hanžeković &amp; Partneri d.o.o.; GRADSKO STAMBENO KOMUNALNO GOSPODARSTVO d.o.o.; Dora Hanžeković; Ana Ribić, OIB 58361279156, Tina Ujevića 3, 10290 Zaprešić zastupane po punomoćniku Odvjetničko društvo Hanžeković &amp; Partneri d.o.o.; GRADSKO STAMBENO KOMUNALNO GOSPODARSTVO d.o.o.; Dora Hanžeković; Edita Sefner, OIB 28344086575, Mokrička Ulica 18, 10290 Zaprešić zastupane po punomoćniku Odvjetničko društvo Hanžeković &amp; Partneri d.o.o.; GRADSKO STAMBENO KOMUNALNO GOSPODARSTVO d.o.o.; Dora Hanžeković; Marko Solenički, OIB 01025892658, Tina Ujevića 1, 10290 Zaprešić zastupanog po punomoćniku Odvjetničko društvo Hanžeković &amp; Partneri d.o.o.; GRADSKO STAMBENO KOMUNALNO GOSPODARSTVO d.o.o.; Dora Hanžeković; Josip Šanjek, OIB 08416230132, Tina Ujevića 1, 10290 Zaprešić zastupanog po punomoćniku Odvjetničko društvo Hanžeković &amp; Partneri d.o.o.; GRADSKO STAMBENO KOMUNALNO GOSPODARSTVO d.o.o.; Dora Hanžeković; Mirjana Šanjek, OIB 70840753654, Pedinka Xiv 1, 23234 Vir zastupane po punomoćniku Odvjetničko društvo Hanžeković &amp; Partneri d.o.o.; GRADSKO STAMBENO KOMUNALNO GOSPODARSTVO d.o.o.; Dora Hanžeković; Josip Šavorić, OIB 68989224128, Ulica Ksavera Šandora Đalskog 64, 10290 Zaprešić zastupanog po punomoćniku Odvjetničko društvo Hanžeković &amp; Partneri d.o.o.; GRADSKO STAMBENO KOMUNALNO GOSPODARSTVO d.o.o.; Dora Hanžeković</derivirana_varijabla>
  </DomainObject.Predmet.StrankaFormatedWithAdressOIB>
  <DomainObject.Predmet.StrankaWithAdress>
    <izvorni_sadrzaj>Jozo Andrić Stanka Vraza 16,10290 Zaprešić,Sandra Andrić Stanka Vraza 16,10290 Zaprešić,Alberto Anić Tina Ujevića 1,10290 Zaprešić,Autoškola PRIGORJE-SAVSKI MAROF d.o.o. Adama Baltazara Krčelića 15,10290 Zaprešić,Ilija Baković Hvo-A 21,Bihać,COLOR-CHEM d.o.o. D. Domjanića 10,10290 Zaprešić,Mladenka Crneković Mokrička 64,10290 Zaprešić,Željko Čarapović Trg Dr.franje Tuđmana 2,10290 Zaprešić,Vlado Ferenčić Tina Ujevića 1,10290 Zaprešić,Sandra Ana Gorjan Savska 21,10290 Zaprešić,Ivana Gorupec Ulica Janka Holjca 40,10000 Zagreb,Grad Zaprešić Nova ulica 10,10290 Zaprešić,Mateja Kantura Ulica Tina Ujevića 1,10290 Zaprešić,Hrvatka Horvat Tina Ujevića 1,10290 Zaprešić,Renata Kostenjšek Tina Ujevića 1,10290 Zaprešić,Marjana Lučić Tina Ujevića 3,10290 Zaprešić,Milorad Mraović Tina Ujevića 1,10290 Zaprešić,Sandra Neral Tina Ujevića 28,10290 Zaprešić,Damir Novoselec Kumrovečka 96,10290 Donja Pušća,Mile Pjević Tina Ujevića 1,10290 Zaprešić,Mario Prgomet Ulica Tina Ujevića 1,10290 Zaprešić,Ana Ribić Tina Ujevića 3,10290 Zaprešić,Edita Sefner Mokrička Ulica 18,10290 Zaprešić,Marko Solenički Tina Ujevića 1,10290 Zaprešić,Josip Šanjek Tina Ujevića 1,10290 Zaprešić,Mirjana Šanjek Pedinka Xiv 1,23234 Vir,Josip Šavorić Ulica Ksavera Šandora Đalskog 64,10290 Zaprešić</izvorni_sadrzaj>
    <derivirana_varijabla naziv="DomainObject.Predmet.StrankaWithAdress_1">Jozo Andrić Stanka Vraza 16,10290 Zaprešić,Sandra Andrić Stanka Vraza 16,10290 Zaprešić,Alberto Anić Tina Ujevića 1,10290 Zaprešić,Autoškola PRIGORJE-SAVSKI MAROF d.o.o. Adama Baltazara Krčelića 15,10290 Zaprešić,Ilija Baković Hvo-A 21,Bihać,COLOR-CHEM d.o.o. D. Domjanića 10,10290 Zaprešić,Mladenka Crneković Mokrička 64,10290 Zaprešić,Željko Čarapović Trg Dr.franje Tuđmana 2,10290 Zaprešić,Vlado Ferenčić Tina Ujevića 1,10290 Zaprešić,Sandra Ana Gorjan Savska 21,10290 Zaprešić,Ivana Gorupec Ulica Janka Holjca 40,10000 Zagreb,Grad Zaprešić Nova ulica 10,10290 Zaprešić,Mateja Kantura Ulica Tina Ujevića 1,10290 Zaprešić,Hrvatka Horvat Tina Ujevića 1,10290 Zaprešić,Renata Kostenjšek Tina Ujevića 1,10290 Zaprešić,Marjana Lučić Tina Ujevića 3,10290 Zaprešić,Milorad Mraović Tina Ujevića 1,10290 Zaprešić,Sandra Neral Tina Ujevića 28,10290 Zaprešić,Damir Novoselec Kumrovečka 96,10290 Donja Pušća,Mile Pjević Tina Ujevića 1,10290 Zaprešić,Mario Prgomet Ulica Tina Ujevića 1,10290 Zaprešić,Ana Ribić Tina Ujevića 3,10290 Zaprešić,Edita Sefner Mokrička Ulica 18,10290 Zaprešić,Marko Solenički Tina Ujevića 1,10290 Zaprešić,Josip Šanjek Tina Ujevića 1,10290 Zaprešić,Mirjana Šanjek Pedinka Xiv 1,23234 Vir,Josip Šavorić Ulica Ksavera Šandora Đalskog 64,10290 Zaprešić</derivirana_varijabla>
  </DomainObject.Predmet.StrankaWithAdress>
  <DomainObject.Predmet.StrankaWithAdressOIB>
    <izvorni_sadrzaj>Jozo Andrić, OIB 68066894042, Stanka Vraza 16,10290 Zaprešić,Sandra Andrić, OIB 74490506392, Stanka Vraza 16,10290 Zaprešić,Alberto Anić, OIB 52057775896, Tina Ujevića 1,10290 Zaprešić,Autoškola PRIGORJE-SAVSKI MAROF d.o.o., OIB 03240176616, Adama Baltazara Krčelića 15,10290 Zaprešić,Ilija Baković, OIB 77583737373, Hvo-A 21,Bihać,COLOR-CHEM d.o.o., OIB 25899170348, D. Domjanića 10,10290 Zaprešić,Mladenka Crneković, OIB 90445084345, Mokrička 64,10290 Zaprešić,Željko Čarapović, OIB 93436177525, Trg Dr.franje Tuđmana 2,10290 Zaprešić,Vlado Ferenčić, OIB 08870592299, Tina Ujevića 1,10290 Zaprešić,Sandra Ana Gorjan, OIB 25214876579, Savska 21,10290 Zaprešić,Ivana Gorupec, OIB 32601208744, Ulica Janka Holjca 40,10000 Zagreb,Grad Zaprešić, OIB 92840587889, Nova ulica 10,10290 Zaprešić,Mateja Kantura, OIB 80081792739, Ulica Tina Ujevića 1,10290 Zaprešić,Hrvatka Horvat, OIB 52168693978, Tina Ujevića 1,10290 Zaprešić,Renata Kostenjšek, OIB 42358836011, Tina Ujevića 1,10290 Zaprešić,Marjana Lučić, OIB 20946397186, Tina Ujevića 3,10290 Zaprešić,Milorad Mraović, OIB 91207857025, Tina Ujevića 1,10290 Zaprešić,Sandra Neral, OIB 08283566525, Tina Ujevića 28,10290 Zaprešić,Damir Novoselec, OIB 86193933802, Kumrovečka 96,10290 Donja Pušća,Mile Pjević, OIB 08145008438, Tina Ujevića 1,10290 Zaprešić,Mario Prgomet, OIB 27545164729, Ulica Tina Ujevića 1,10290 Zaprešić,Ana Ribić, OIB 58361279156, Tina Ujevića 3,10290 Zaprešić,Edita Sefner, OIB 28344086575, Mokrička Ulica 18,10290 Zaprešić,Marko Solenički, OIB 01025892658, Tina Ujevića 1,10290 Zaprešić,Josip Šanjek, OIB 08416230132, Tina Ujevića 1,10290 Zaprešić,Mirjana Šanjek, OIB 70840753654, Pedinka Xiv 1,23234 Vir,Josip Šavorić, OIB 68989224128, Ulica Ksavera Šandora Đalskog 64,10290 Zaprešić</izvorni_sadrzaj>
    <derivirana_varijabla naziv="DomainObject.Predmet.StrankaWithAdressOIB_1">Jozo Andrić, OIB 68066894042, Stanka Vraza 16,10290 Zaprešić,Sandra Andrić, OIB 74490506392, Stanka Vraza 16,10290 Zaprešić,Alberto Anić, OIB 52057775896, Tina Ujevića 1,10290 Zaprešić,Autoškola PRIGORJE-SAVSKI MAROF d.o.o., OIB 03240176616, Adama Baltazara Krčelića 15,10290 Zaprešić,Ilija Baković, OIB 77583737373, Hvo-A 21,Bihać,COLOR-CHEM d.o.o., OIB 25899170348, D. Domjanića 10,10290 Zaprešić,Mladenka Crneković, OIB 90445084345, Mokrička 64,10290 Zaprešić,Željko Čarapović, OIB 93436177525, Trg Dr.franje Tuđmana 2,10290 Zaprešić,Vlado Ferenčić, OIB 08870592299, Tina Ujevića 1,10290 Zaprešić,Sandra Ana Gorjan, OIB 25214876579, Savska 21,10290 Zaprešić,Ivana Gorupec, OIB 32601208744, Ulica Janka Holjca 40,10000 Zagreb,Grad Zaprešić, OIB 92840587889, Nova ulica 10,10290 Zaprešić,Mateja Kantura, OIB 80081792739, Ulica Tina Ujevića 1,10290 Zaprešić,Hrvatka Horvat, OIB 52168693978, Tina Ujevića 1,10290 Zaprešić,Renata Kostenjšek, OIB 42358836011, Tina Ujevića 1,10290 Zaprešić,Marjana Lučić, OIB 20946397186, Tina Ujevića 3,10290 Zaprešić,Milorad Mraović, OIB 91207857025, Tina Ujevića 1,10290 Zaprešić,Sandra Neral, OIB 08283566525, Tina Ujevića 28,10290 Zaprešić,Damir Novoselec, OIB 86193933802, Kumrovečka 96,10290 Donja Pušća,Mile Pjević, OIB 08145008438, Tina Ujevića 1,10290 Zaprešić,Mario Prgomet, OIB 27545164729, Ulica Tina Ujevića 1,10290 Zaprešić,Ana Ribić, OIB 58361279156, Tina Ujevića 3,10290 Zaprešić,Edita Sefner, OIB 28344086575, Mokrička Ulica 18,10290 Zaprešić,Marko Solenički, OIB 01025892658, Tina Ujevića 1,10290 Zaprešić,Josip Šanjek, OIB 08416230132, Tina Ujevića 1,10290 Zaprešić,Mirjana Šanjek, OIB 70840753654, Pedinka Xiv 1,23234 Vir,Josip Šavorić, OIB 68989224128, Ulica Ksavera Šandora Đalskog 64,10290 Zaprešić</derivirana_varijabla>
  </DomainObject.Predmet.StrankaWithAdressOIB>
  <DomainObject.Predmet.StrankaNazivFormated>
    <izvorni_sadrzaj>Jozo Andrić,Sandra Andrić,Alberto Anić,Autoškola PRIGORJE-SAVSKI MAROF d.o.o.,Ilija Baković,COLOR-CHEM d.o.o.,Mladenka Crneković,Željko Čarapović,Vlado Ferenčić,Sandra Ana Gorjan,Ivana Gorupec,Grad Zaprešić,Mateja Kantura,Hrvatka Horvat,Renata Kostenjšek,Marjana Lučić,Milorad Mraović,Sandra Neral,Damir Novoselec,Mile Pjević,Mario Prgomet,Ana Ribić,Edita Sefner,Marko Solenički,Josip Šanjek,Mirjana Šanjek,Josip Šavorić</izvorni_sadrzaj>
    <derivirana_varijabla naziv="DomainObject.Predmet.StrankaNazivFormated_1">Jozo Andrić,Sandra Andrić,Alberto Anić,Autoškola PRIGORJE-SAVSKI MAROF d.o.o.,Ilija Baković,COLOR-CHEM d.o.o.,Mladenka Crneković,Željko Čarapović,Vlado Ferenčić,Sandra Ana Gorjan,Ivana Gorupec,Grad Zaprešić,Mateja Kantura,Hrvatka Horvat,Renata Kostenjšek,Marjana Lučić,Milorad Mraović,Sandra Neral,Damir Novoselec,Mile Pjević,Mario Prgomet,Ana Ribić,Edita Sefner,Marko Solenički,Josip Šanjek,Mirjana Šanjek,Josip Šavorić</derivirana_varijabla>
  </DomainObject.Predmet.StrankaNazivFormated>
  <DomainObject.Predmet.StrankaNazivFormatedOIB>
    <izvorni_sadrzaj>Jozo Andrić, OIB 68066894042,Sandra Andrić, OIB 74490506392,Alberto Anić, OIB 52057775896,Autoškola PRIGORJE-SAVSKI MAROF d.o.o., OIB 03240176616,Ilija Baković, OIB 77583737373,COLOR-CHEM d.o.o., OIB 25899170348,Mladenka Crneković, OIB 90445084345,Željko Čarapović, OIB 93436177525,Vlado Ferenčić, OIB 08870592299,Sandra Ana Gorjan, OIB 25214876579,Ivana Gorupec, OIB 32601208744,Grad Zaprešić, OIB 92840587889,Mateja Kantura, OIB 80081792739,Hrvatka Horvat, OIB 52168693978,Renata Kostenjšek, OIB 42358836011,Marjana Lučić, OIB 20946397186,Milorad Mraović, OIB 91207857025,Sandra Neral, OIB 08283566525,Damir Novoselec, OIB 86193933802,Mile Pjević, OIB 08145008438,Mario Prgomet, OIB 27545164729,Ana Ribić, OIB 58361279156,Edita Sefner, OIB 28344086575,Marko Solenički, OIB 01025892658,Josip Šanjek, OIB 08416230132,Mirjana Šanjek, OIB 70840753654,Josip Šavorić, OIB 68989224128</izvorni_sadrzaj>
    <derivirana_varijabla naziv="DomainObject.Predmet.StrankaNazivFormatedOIB_1">Jozo Andrić, OIB 68066894042,Sandra Andrić, OIB 74490506392,Alberto Anić, OIB 52057775896,Autoškola PRIGORJE-SAVSKI MAROF d.o.o., OIB 03240176616,Ilija Baković, OIB 77583737373,COLOR-CHEM d.o.o., OIB 25899170348,Mladenka Crneković, OIB 90445084345,Željko Čarapović, OIB 93436177525,Vlado Ferenčić, OIB 08870592299,Sandra Ana Gorjan, OIB 25214876579,Ivana Gorupec, OIB 32601208744,Grad Zaprešić, OIB 92840587889,Mateja Kantura, OIB 80081792739,Hrvatka Horvat, OIB 52168693978,Renata Kostenjšek, OIB 42358836011,Marjana Lučić, OIB 20946397186,Milorad Mraović, OIB 91207857025,Sandra Neral, OIB 08283566525,Damir Novoselec, OIB 86193933802,Mile Pjević, OIB 08145008438,Mario Prgomet, OIB 27545164729,Ana Ribić, OIB 58361279156,Edita Sefner, OIB 28344086575,Marko Solenički, OIB 01025892658,Josip Šanjek, OIB 08416230132,Mirjana Šanjek, OIB 70840753654,Josip Šavorić, OIB 68989224128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90. - S. Rotar </izvorni_sadrzaj>
    <derivirana_varijabla naziv="DomainObject.Predmet.TrenutnaLokacijaSpisa.Naziv_1">90. - S. Rotar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Jozo Andrić zastupanog po punomoćniku Odvjetničko društvo Hanžeković &amp; Partneri d.o.o.; GRADSKO STAMBENO KOMUNALNO GOSPODARSTVO d.o.o.; Dora Hanžeković</item>
      <item>Sandra Andrić zastupane po punomoćniku Odvjetničko društvo Hanžeković &amp; Partneri d.o.o.; GRADSKO STAMBENO KOMUNALNO GOSPODARSTVO d.o.o.; Dora Hanžeković</item>
      <item>Alberto Anić zastupanog po punomoćniku Odvjetničko društvo Hanžeković &amp; Partneri d.o.o.; GRADSKO STAMBENO KOMUNALNO GOSPODARSTVO d.o.o.; Dora Hanžeković</item>
      <item>Autoškola PRIGORJE-SAVSKI MAROF d.o.o. zastupanog po punomoćniku Odvjetničko društvo Hanžeković &amp; Partneri d.o.o.; GRADSKO STAMBENO KOMUNALNO GOSPODARSTVO d.o.o.; Dora Hanžeković</item>
      <item>Ilija Baković zastupanog po punomoćniku Odvjetničko društvo Hanžeković &amp; Partneri d.o.o.; GRADSKO STAMBENO KOMUNALNO GOSPODARSTVO d.o.o.; Dora Hanžeković</item>
      <item>COLOR-CHEM d.o.o. zastupanog po punomoćniku Odvjetničko društvo Hanžeković &amp; Partneri d.o.o.; GRADSKO STAMBENO KOMUNALNO GOSPODARSTVO d.o.o.; Dora Hanžeković</item>
      <item>Mladenka Crneković zastupane po punomoćniku Odvjetničko društvo Hanžeković &amp; Partneri d.o.o.; GRADSKO STAMBENO KOMUNALNO GOSPODARSTVO d.o.o.; Dora Hanžeković</item>
      <item>Željko Čarapović zastupanog po punomoćniku Odvjetničko društvo Hanžeković &amp; Partneri d.o.o.; GRADSKO STAMBENO KOMUNALNO GOSPODARSTVO d.o.o.; Dora Hanžeković</item>
      <item>Vlado Ferenčić zastupanog po punomoćniku Odvjetničko društvo Hanžeković &amp; Partneri d.o.o.; GRADSKO STAMBENO KOMUNALNO GOSPODARSTVO d.o.o.; Dora Hanžeković</item>
      <item>Sandra Ana Gorjan zastupane po punomoćniku Odvjetničko društvo Hanžeković &amp; Partneri d.o.o.; GRADSKO STAMBENO KOMUNALNO GOSPODARSTVO d.o.o.; Dora Hanžeković</item>
      <item>Ivana Gorupec zastupane po punomoćniku Odvjetničko društvo Hanžeković &amp; Partneri d.o.o.; GRADSKO STAMBENO KOMUNALNO GOSPODARSTVO d.o.o.; Dora Hanžeković</item>
      <item>Grad Zaprešić zastupanog po punomoćniku Odvjetničko društvo Hanžeković &amp; Partneri d.o.o.; GRADSKO STAMBENO KOMUNALNO GOSPODARSTVO d.o.o.; Dora Hanžeković</item>
      <item>Mateja Kantura zastupane po punomoćniku Odvjetničko društvo Hanžeković &amp; Partneri d.o.o.; GRADSKO STAMBENO KOMUNALNO GOSPODARSTVO d.o.o.; Dora Hanžeković</item>
      <item>Hrvatka Horvat zastupane po punomoćniku Odvjetničko društvo Hanžeković &amp; Partneri d.o.o.; GRADSKO STAMBENO KOMUNALNO GOSPODARSTVO d.o.o.; Dora Hanžeković</item>
      <item>Renata Kostenjšek zastupane po punomoćniku Odvjetničko društvo Hanžeković &amp; Partneri d.o.o.; GRADSKO STAMBENO KOMUNALNO GOSPODARSTVO d.o.o.; Dora Hanžeković</item>
      <item>Marjana Lučić zastupane po punomoćniku Odvjetničko društvo Hanžeković &amp; Partneri d.o.o.; GRADSKO STAMBENO KOMUNALNO GOSPODARSTVO d.o.o.; Dora Hanžeković</item>
      <item>Milorad Mraović zastupanog po punomoćniku Odvjetničko društvo Hanžeković &amp; Partneri d.o.o.; GRADSKO STAMBENO KOMUNALNO GOSPODARSTVO d.o.o.; Dora Hanžeković</item>
      <item>Sandra Neral zastupane po punomoćniku Odvjetničko društvo Hanžeković &amp; Partneri d.o.o.; GRADSKO STAMBENO KOMUNALNO GOSPODARSTVO d.o.o.; Dora Hanžeković</item>
      <item>Damir Novoselec zastupanog po punomoćniku Odvjetničko društvo Hanžeković &amp; Partneri d.o.o.; GRADSKO STAMBENO KOMUNALNO GOSPODARSTVO d.o.o.; Dora Hanžeković</item>
      <item>Mile Pjević zastupanog po punomoćniku Odvjetničko društvo Hanžeković &amp; Partneri d.o.o.; GRADSKO STAMBENO KOMUNALNO GOSPODARSTVO d.o.o.; Dora Hanžeković</item>
      <item>Mario Prgomet zastupanog po punomoćniku Odvjetničko društvo Hanžeković &amp; Partneri d.o.o.; GRADSKO STAMBENO KOMUNALNO GOSPODARSTVO d.o.o.; Dora Hanžeković</item>
      <item>Ana Ribić zastupane po punomoćniku Odvjetničko društvo Hanžeković &amp; Partneri d.o.o.; GRADSKO STAMBENO KOMUNALNO GOSPODARSTVO d.o.o.; Dora Hanžeković</item>
      <item>Edita Sefner zastupane po punomoćniku Odvjetničko društvo Hanžeković &amp; Partneri d.o.o.; GRADSKO STAMBENO KOMUNALNO GOSPODARSTVO d.o.o.; Dora Hanžeković</item>
      <item>Marko Solenički zastupanog po punomoćniku Odvjetničko društvo Hanžeković &amp; Partneri d.o.o.; GRADSKO STAMBENO KOMUNALNO GOSPODARSTVO d.o.o.; Dora Hanžeković</item>
      <item>Josip Šanjek zastupanog po punomoćniku Odvjetničko društvo Hanžeković &amp; Partneri d.o.o.; GRADSKO STAMBENO KOMUNALNO GOSPODARSTVO d.o.o.; Dora Hanžeković</item>
      <item>Mirjana Šanjek zastupane po punomoćniku Odvjetničko društvo Hanžeković &amp; Partneri d.o.o.; GRADSKO STAMBENO KOMUNALNO GOSPODARSTVO d.o.o.; Dora Hanžeković</item>
      <item>Josip Šavorić zastupanog po punomoćniku Odvjetničko društvo Hanžeković &amp; Partneri d.o.o.; GRADSKO STAMBENO KOMUNALNO GOSPODARSTVO d.o.o.; Dora Hanžeković</item>
    </izvorni_sadrzaj>
    <derivirana_varijabla naziv="DomainObject.Predmet.StrankaListFormated_1">
      <item>Jozo Andrić zastupanog po punomoćniku Odvjetničko društvo Hanžeković &amp; Partneri d.o.o.; GRADSKO STAMBENO KOMUNALNO GOSPODARSTVO d.o.o.; Dora Hanžeković</item>
      <item>Sandra Andrić zastupane po punomoćniku Odvjetničko društvo Hanžeković &amp; Partneri d.o.o.; GRADSKO STAMBENO KOMUNALNO GOSPODARSTVO d.o.o.; Dora Hanžeković</item>
      <item>Alberto Anić zastupanog po punomoćniku Odvjetničko društvo Hanžeković &amp; Partneri d.o.o.; GRADSKO STAMBENO KOMUNALNO GOSPODARSTVO d.o.o.; Dora Hanžeković</item>
      <item>Autoškola PRIGORJE-SAVSKI MAROF d.o.o. zastupanog po punomoćniku Odvjetničko društvo Hanžeković &amp; Partneri d.o.o.; GRADSKO STAMBENO KOMUNALNO GOSPODARSTVO d.o.o.; Dora Hanžeković</item>
      <item>Ilija Baković zastupanog po punomoćniku Odvjetničko društvo Hanžeković &amp; Partneri d.o.o.; GRADSKO STAMBENO KOMUNALNO GOSPODARSTVO d.o.o.; Dora Hanžeković</item>
      <item>COLOR-CHEM d.o.o. zastupanog po punomoćniku Odvjetničko društvo Hanžeković &amp; Partneri d.o.o.; GRADSKO STAMBENO KOMUNALNO GOSPODARSTVO d.o.o.; Dora Hanžeković</item>
      <item>Mladenka Crneković zastupane po punomoćniku Odvjetničko društvo Hanžeković &amp; Partneri d.o.o.; GRADSKO STAMBENO KOMUNALNO GOSPODARSTVO d.o.o.; Dora Hanžeković</item>
      <item>Željko Čarapović zastupanog po punomoćniku Odvjetničko društvo Hanžeković &amp; Partneri d.o.o.; GRADSKO STAMBENO KOMUNALNO GOSPODARSTVO d.o.o.; Dora Hanžeković</item>
      <item>Vlado Ferenčić zastupanog po punomoćniku Odvjetničko društvo Hanžeković &amp; Partneri d.o.o.; GRADSKO STAMBENO KOMUNALNO GOSPODARSTVO d.o.o.; Dora Hanžeković</item>
      <item>Sandra Ana Gorjan zastupane po punomoćniku Odvjetničko društvo Hanžeković &amp; Partneri d.o.o.; GRADSKO STAMBENO KOMUNALNO GOSPODARSTVO d.o.o.; Dora Hanžeković</item>
      <item>Ivana Gorupec zastupane po punomoćniku Odvjetničko društvo Hanžeković &amp; Partneri d.o.o.; GRADSKO STAMBENO KOMUNALNO GOSPODARSTVO d.o.o.; Dora Hanžeković</item>
      <item>Grad Zaprešić zastupanog po punomoćniku Odvjetničko društvo Hanžeković &amp; Partneri d.o.o.; GRADSKO STAMBENO KOMUNALNO GOSPODARSTVO d.o.o.; Dora Hanžeković</item>
      <item>Mateja Kantura zastupane po punomoćniku Odvjetničko društvo Hanžeković &amp; Partneri d.o.o.; GRADSKO STAMBENO KOMUNALNO GOSPODARSTVO d.o.o.; Dora Hanžeković</item>
      <item>Hrvatka Horvat zastupane po punomoćniku Odvjetničko društvo Hanžeković &amp; Partneri d.o.o.; GRADSKO STAMBENO KOMUNALNO GOSPODARSTVO d.o.o.; Dora Hanžeković</item>
      <item>Renata Kostenjšek zastupane po punomoćniku Odvjetničko društvo Hanžeković &amp; Partneri d.o.o.; GRADSKO STAMBENO KOMUNALNO GOSPODARSTVO d.o.o.; Dora Hanžeković</item>
      <item>Marjana Lučić zastupane po punomoćniku Odvjetničko društvo Hanžeković &amp; Partneri d.o.o.; GRADSKO STAMBENO KOMUNALNO GOSPODARSTVO d.o.o.; Dora Hanžeković</item>
      <item>Milorad Mraović zastupanog po punomoćniku Odvjetničko društvo Hanžeković &amp; Partneri d.o.o.; GRADSKO STAMBENO KOMUNALNO GOSPODARSTVO d.o.o.; Dora Hanžeković</item>
      <item>Sandra Neral zastupane po punomoćniku Odvjetničko društvo Hanžeković &amp; Partneri d.o.o.; GRADSKO STAMBENO KOMUNALNO GOSPODARSTVO d.o.o.; Dora Hanžeković</item>
      <item>Damir Novoselec zastupanog po punomoćniku Odvjetničko društvo Hanžeković &amp; Partneri d.o.o.; GRADSKO STAMBENO KOMUNALNO GOSPODARSTVO d.o.o.; Dora Hanžeković</item>
      <item>Mile Pjević zastupanog po punomoćniku Odvjetničko društvo Hanžeković &amp; Partneri d.o.o.; GRADSKO STAMBENO KOMUNALNO GOSPODARSTVO d.o.o.; Dora Hanžeković</item>
      <item>Mario Prgomet zastupanog po punomoćniku Odvjetničko društvo Hanžeković &amp; Partneri d.o.o.; GRADSKO STAMBENO KOMUNALNO GOSPODARSTVO d.o.o.; Dora Hanžeković</item>
      <item>Ana Ribić zastupane po punomoćniku Odvjetničko društvo Hanžeković &amp; Partneri d.o.o.; GRADSKO STAMBENO KOMUNALNO GOSPODARSTVO d.o.o.; Dora Hanžeković</item>
      <item>Edita Sefner zastupane po punomoćniku Odvjetničko društvo Hanžeković &amp; Partneri d.o.o.; GRADSKO STAMBENO KOMUNALNO GOSPODARSTVO d.o.o.; Dora Hanžeković</item>
      <item>Marko Solenički zastupanog po punomoćniku Odvjetničko društvo Hanžeković &amp; Partneri d.o.o.; GRADSKO STAMBENO KOMUNALNO GOSPODARSTVO d.o.o.; Dora Hanžeković</item>
      <item>Josip Šanjek zastupanog po punomoćniku Odvjetničko društvo Hanžeković &amp; Partneri d.o.o.; GRADSKO STAMBENO KOMUNALNO GOSPODARSTVO d.o.o.; Dora Hanžeković</item>
      <item>Mirjana Šanjek zastupane po punomoćniku Odvjetničko društvo Hanžeković &amp; Partneri d.o.o.; GRADSKO STAMBENO KOMUNALNO GOSPODARSTVO d.o.o.; Dora Hanžeković</item>
      <item>Josip Šavorić zastupanog po punomoćniku Odvjetničko društvo Hanžeković &amp; Partneri d.o.o.; GRADSKO STAMBENO KOMUNALNO GOSPODARSTVO d.o.o.; Dora Hanžeković</item>
    </derivirana_varijabla>
  </DomainObject.Predmet.StrankaListFormated>
  <DomainObject.Predmet.StrankaListFormatedOIB>
    <izvorni_sadrzaj>
      <item>Jozo Andrić, OIB 68066894042 zastupanog po punomoćniku Odvjetničko društvo Hanžeković &amp; Partneri d.o.o.; GRADSKO STAMBENO KOMUNALNO GOSPODARSTVO d.o.o.; Dora Hanžeković</item>
      <item>Sandra Andrić, OIB 74490506392 zastupane po punomoćniku Odvjetničko društvo Hanžeković &amp; Partneri d.o.o.; GRADSKO STAMBENO KOMUNALNO GOSPODARSTVO d.o.o.; Dora Hanžeković</item>
      <item>Alberto Anić, OIB 52057775896 zastupanog po punomoćniku Odvjetničko društvo Hanžeković &amp; Partneri d.o.o.; GRADSKO STAMBENO KOMUNALNO GOSPODARSTVO d.o.o.; Dora Hanžeković</item>
      <item>Autoškola PRIGORJE-SAVSKI MAROF d.o.o., OIB 03240176616 zastupanog po punomoćniku Odvjetničko društvo Hanžeković &amp; Partneri d.o.o.; GRADSKO STAMBENO KOMUNALNO GOSPODARSTVO d.o.o.; Dora Hanžeković</item>
      <item>Ilija Baković, OIB 77583737373 zastupanog po punomoćniku Odvjetničko društvo Hanžeković &amp; Partneri d.o.o.; GRADSKO STAMBENO KOMUNALNO GOSPODARSTVO d.o.o.; Dora Hanžeković</item>
      <item>COLOR-CHEM d.o.o., OIB 25899170348 zastupanog po punomoćniku Odvjetničko društvo Hanžeković &amp; Partneri d.o.o.; GRADSKO STAMBENO KOMUNALNO GOSPODARSTVO d.o.o.; Dora Hanžeković</item>
      <item>Mladenka Crneković, OIB 90445084345 zastupane po punomoćniku Odvjetničko društvo Hanžeković &amp; Partneri d.o.o.; GRADSKO STAMBENO KOMUNALNO GOSPODARSTVO d.o.o.; Dora Hanžeković</item>
      <item>Željko Čarapović, OIB 93436177525 zastupanog po punomoćniku Odvjetničko društvo Hanžeković &amp; Partneri d.o.o.; GRADSKO STAMBENO KOMUNALNO GOSPODARSTVO d.o.o.; Dora Hanžeković</item>
      <item>Vlado Ferenčić, OIB 08870592299 zastupanog po punomoćniku Odvjetničko društvo Hanžeković &amp; Partneri d.o.o.; GRADSKO STAMBENO KOMUNALNO GOSPODARSTVO d.o.o.; Dora Hanžeković</item>
      <item>Sandra Ana Gorjan, OIB 25214876579 zastupane po punomoćniku Odvjetničko društvo Hanžeković &amp; Partneri d.o.o.; GRADSKO STAMBENO KOMUNALNO GOSPODARSTVO d.o.o.; Dora Hanžeković</item>
      <item>Ivana Gorupec, OIB 32601208744 zastupane po punomoćniku Odvjetničko društvo Hanžeković &amp; Partneri d.o.o.; GRADSKO STAMBENO KOMUNALNO GOSPODARSTVO d.o.o.; Dora Hanžeković</item>
      <item>Grad Zaprešić, OIB 92840587889 zastupanog po punomoćniku Odvjetničko društvo Hanžeković &amp; Partneri d.o.o.; GRADSKO STAMBENO KOMUNALNO GOSPODARSTVO d.o.o.; Dora Hanžeković</item>
      <item>Mateja Kantura, OIB 80081792739 zastupane po punomoćniku Odvjetničko društvo Hanžeković &amp; Partneri d.o.o.; GRADSKO STAMBENO KOMUNALNO GOSPODARSTVO d.o.o.; Dora Hanžeković</item>
      <item>Hrvatka Horvat, OIB 52168693978 zastupane po punomoćniku Odvjetničko društvo Hanžeković &amp; Partneri d.o.o.; GRADSKO STAMBENO KOMUNALNO GOSPODARSTVO d.o.o.; Dora Hanžeković</item>
      <item>Renata Kostenjšek, OIB 42358836011 zastupane po punomoćniku Odvjetničko društvo Hanžeković &amp; Partneri d.o.o.; GRADSKO STAMBENO KOMUNALNO GOSPODARSTVO d.o.o.; Dora Hanžeković</item>
      <item>Marjana Lučić, OIB 20946397186 zastupane po punomoćniku Odvjetničko društvo Hanžeković &amp; Partneri d.o.o.; GRADSKO STAMBENO KOMUNALNO GOSPODARSTVO d.o.o.; Dora Hanžeković</item>
      <item>Milorad Mraović, OIB 91207857025 zastupanog po punomoćniku Odvjetničko društvo Hanžeković &amp; Partneri d.o.o.; GRADSKO STAMBENO KOMUNALNO GOSPODARSTVO d.o.o.; Dora Hanžeković</item>
      <item>Sandra Neral, OIB 08283566525 zastupane po punomoćniku Odvjetničko društvo Hanžeković &amp; Partneri d.o.o.; GRADSKO STAMBENO KOMUNALNO GOSPODARSTVO d.o.o.; Dora Hanžeković</item>
      <item>Damir Novoselec, OIB 86193933802 zastupanog po punomoćniku Odvjetničko društvo Hanžeković &amp; Partneri d.o.o.; GRADSKO STAMBENO KOMUNALNO GOSPODARSTVO d.o.o.; Dora Hanžeković</item>
      <item>Mile Pjević, OIB 08145008438 zastupanog po punomoćniku Odvjetničko društvo Hanžeković &amp; Partneri d.o.o.; GRADSKO STAMBENO KOMUNALNO GOSPODARSTVO d.o.o.; Dora Hanžeković</item>
      <item>Mario Prgomet, OIB 27545164729 zastupanog po punomoćniku Odvjetničko društvo Hanžeković &amp; Partneri d.o.o.; GRADSKO STAMBENO KOMUNALNO GOSPODARSTVO d.o.o.; Dora Hanžeković</item>
      <item>Ana Ribić, OIB 58361279156 zastupane po punomoćniku Odvjetničko društvo Hanžeković &amp; Partneri d.o.o.; GRADSKO STAMBENO KOMUNALNO GOSPODARSTVO d.o.o.; Dora Hanžeković</item>
      <item>Edita Sefner, OIB 28344086575 zastupane po punomoćniku Odvjetničko društvo Hanžeković &amp; Partneri d.o.o.; GRADSKO STAMBENO KOMUNALNO GOSPODARSTVO d.o.o.; Dora Hanžeković</item>
      <item>Marko Solenički, OIB 01025892658 zastupanog po punomoćniku Odvjetničko društvo Hanžeković &amp; Partneri d.o.o.; GRADSKO STAMBENO KOMUNALNO GOSPODARSTVO d.o.o.; Dora Hanžeković</item>
      <item>Josip Šanjek, OIB 08416230132 zastupanog po punomoćniku Odvjetničko društvo Hanžeković &amp; Partneri d.o.o.; GRADSKO STAMBENO KOMUNALNO GOSPODARSTVO d.o.o.; Dora Hanžeković</item>
      <item>Mirjana Šanjek, OIB 70840753654 zastupane po punomoćniku Odvjetničko društvo Hanžeković &amp; Partneri d.o.o.; GRADSKO STAMBENO KOMUNALNO GOSPODARSTVO d.o.o.; Dora Hanžeković</item>
      <item>Josip Šavorić, OIB 68989224128 zastupanog po punomoćniku Odvjetničko društvo Hanžeković &amp; Partneri d.o.o.; GRADSKO STAMBENO KOMUNALNO GOSPODARSTVO d.o.o.; Dora Hanžeković</item>
    </izvorni_sadrzaj>
    <derivirana_varijabla naziv="DomainObject.Predmet.StrankaListFormatedOIB_1">
      <item>Jozo Andrić, OIB 68066894042 zastupanog po punomoćniku Odvjetničko društvo Hanžeković &amp; Partneri d.o.o.; GRADSKO STAMBENO KOMUNALNO GOSPODARSTVO d.o.o.; Dora Hanžeković</item>
      <item>Sandra Andrić, OIB 74490506392 zastupane po punomoćniku Odvjetničko društvo Hanžeković &amp; Partneri d.o.o.; GRADSKO STAMBENO KOMUNALNO GOSPODARSTVO d.o.o.; Dora Hanžeković</item>
      <item>Alberto Anić, OIB 52057775896 zastupanog po punomoćniku Odvjetničko društvo Hanžeković &amp; Partneri d.o.o.; GRADSKO STAMBENO KOMUNALNO GOSPODARSTVO d.o.o.; Dora Hanžeković</item>
      <item>Autoškola PRIGORJE-SAVSKI MAROF d.o.o., OIB 03240176616 zastupanog po punomoćniku Odvjetničko društvo Hanžeković &amp; Partneri d.o.o.; GRADSKO STAMBENO KOMUNALNO GOSPODARSTVO d.o.o.; Dora Hanžeković</item>
      <item>Ilija Baković, OIB 77583737373 zastupanog po punomoćniku Odvjetničko društvo Hanžeković &amp; Partneri d.o.o.; GRADSKO STAMBENO KOMUNALNO GOSPODARSTVO d.o.o.; Dora Hanžeković</item>
      <item>COLOR-CHEM d.o.o., OIB 25899170348 zastupanog po punomoćniku Odvjetničko društvo Hanžeković &amp; Partneri d.o.o.; GRADSKO STAMBENO KOMUNALNO GOSPODARSTVO d.o.o.; Dora Hanžeković</item>
      <item>Mladenka Crneković, OIB 90445084345 zastupane po punomoćniku Odvjetničko društvo Hanžeković &amp; Partneri d.o.o.; GRADSKO STAMBENO KOMUNALNO GOSPODARSTVO d.o.o.; Dora Hanžeković</item>
      <item>Željko Čarapović, OIB 93436177525 zastupanog po punomoćniku Odvjetničko društvo Hanžeković &amp; Partneri d.o.o.; GRADSKO STAMBENO KOMUNALNO GOSPODARSTVO d.o.o.; Dora Hanžeković</item>
      <item>Vlado Ferenčić, OIB 08870592299 zastupanog po punomoćniku Odvjetničko društvo Hanžeković &amp; Partneri d.o.o.; GRADSKO STAMBENO KOMUNALNO GOSPODARSTVO d.o.o.; Dora Hanžeković</item>
      <item>Sandra Ana Gorjan, OIB 25214876579 zastupane po punomoćniku Odvjetničko društvo Hanžeković &amp; Partneri d.o.o.; GRADSKO STAMBENO KOMUNALNO GOSPODARSTVO d.o.o.; Dora Hanžeković</item>
      <item>Ivana Gorupec, OIB 32601208744 zastupane po punomoćniku Odvjetničko društvo Hanžeković &amp; Partneri d.o.o.; GRADSKO STAMBENO KOMUNALNO GOSPODARSTVO d.o.o.; Dora Hanžeković</item>
      <item>Grad Zaprešić, OIB 92840587889 zastupanog po punomoćniku Odvjetničko društvo Hanžeković &amp; Partneri d.o.o.; GRADSKO STAMBENO KOMUNALNO GOSPODARSTVO d.o.o.; Dora Hanžeković</item>
      <item>Mateja Kantura, OIB 80081792739 zastupane po punomoćniku Odvjetničko društvo Hanžeković &amp; Partneri d.o.o.; GRADSKO STAMBENO KOMUNALNO GOSPODARSTVO d.o.o.; Dora Hanžeković</item>
      <item>Hrvatka Horvat, OIB 52168693978 zastupane po punomoćniku Odvjetničko društvo Hanžeković &amp; Partneri d.o.o.; GRADSKO STAMBENO KOMUNALNO GOSPODARSTVO d.o.o.; Dora Hanžeković</item>
      <item>Renata Kostenjšek, OIB 42358836011 zastupane po punomoćniku Odvjetničko društvo Hanžeković &amp; Partneri d.o.o.; GRADSKO STAMBENO KOMUNALNO GOSPODARSTVO d.o.o.; Dora Hanžeković</item>
      <item>Marjana Lučić, OIB 20946397186 zastupane po punomoćniku Odvjetničko društvo Hanžeković &amp; Partneri d.o.o.; GRADSKO STAMBENO KOMUNALNO GOSPODARSTVO d.o.o.; Dora Hanžeković</item>
      <item>Milorad Mraović, OIB 91207857025 zastupanog po punomoćniku Odvjetničko društvo Hanžeković &amp; Partneri d.o.o.; GRADSKO STAMBENO KOMUNALNO GOSPODARSTVO d.o.o.; Dora Hanžeković</item>
      <item>Sandra Neral, OIB 08283566525 zastupane po punomoćniku Odvjetničko društvo Hanžeković &amp; Partneri d.o.o.; GRADSKO STAMBENO KOMUNALNO GOSPODARSTVO d.o.o.; Dora Hanžeković</item>
      <item>Damir Novoselec, OIB 86193933802 zastupanog po punomoćniku Odvjetničko društvo Hanžeković &amp; Partneri d.o.o.; GRADSKO STAMBENO KOMUNALNO GOSPODARSTVO d.o.o.; Dora Hanžeković</item>
      <item>Mile Pjević, OIB 08145008438 zastupanog po punomoćniku Odvjetničko društvo Hanžeković &amp; Partneri d.o.o.; GRADSKO STAMBENO KOMUNALNO GOSPODARSTVO d.o.o.; Dora Hanžeković</item>
      <item>Mario Prgomet, OIB 27545164729 zastupanog po punomoćniku Odvjetničko društvo Hanžeković &amp; Partneri d.o.o.; GRADSKO STAMBENO KOMUNALNO GOSPODARSTVO d.o.o.; Dora Hanžeković</item>
      <item>Ana Ribić, OIB 58361279156 zastupane po punomoćniku Odvjetničko društvo Hanžeković &amp; Partneri d.o.o.; GRADSKO STAMBENO KOMUNALNO GOSPODARSTVO d.o.o.; Dora Hanžeković</item>
      <item>Edita Sefner, OIB 28344086575 zastupane po punomoćniku Odvjetničko društvo Hanžeković &amp; Partneri d.o.o.; GRADSKO STAMBENO KOMUNALNO GOSPODARSTVO d.o.o.; Dora Hanžeković</item>
      <item>Marko Solenički, OIB 01025892658 zastupanog po punomoćniku Odvjetničko društvo Hanžeković &amp; Partneri d.o.o.; GRADSKO STAMBENO KOMUNALNO GOSPODARSTVO d.o.o.; Dora Hanžeković</item>
      <item>Josip Šanjek, OIB 08416230132 zastupanog po punomoćniku Odvjetničko društvo Hanžeković &amp; Partneri d.o.o.; GRADSKO STAMBENO KOMUNALNO GOSPODARSTVO d.o.o.; Dora Hanžeković</item>
      <item>Mirjana Šanjek, OIB 70840753654 zastupane po punomoćniku Odvjetničko društvo Hanžeković &amp; Partneri d.o.o.; GRADSKO STAMBENO KOMUNALNO GOSPODARSTVO d.o.o.; Dora Hanžeković</item>
      <item>Josip Šavorić, OIB 68989224128 zastupanog po punomoćniku Odvjetničko društvo Hanžeković &amp; Partneri d.o.o.; GRADSKO STAMBENO KOMUNALNO GOSPODARSTVO d.o.o.; Dora Hanžeković</item>
    </derivirana_varijabla>
  </DomainObject.Predmet.StrankaListFormatedOIB>
  <DomainObject.Predmet.StrankaListFormatedWithAdress>
    <izvorni_sadrzaj>
      <item>Jozo Andrić, Stanka Vraza 16, 10290 Zaprešić zastupanog po punomoćniku Odvjetničko društvo Hanžeković &amp; Partneri d.o.o.; GRADSKO STAMBENO KOMUNALNO GOSPODARSTVO d.o.o.; Dora Hanžeković</item>
      <item>Sandra Andrić, Stanka Vraza 16, 10290 Zaprešić zastupane po punomoćniku Odvjetničko društvo Hanžeković &amp; Partneri d.o.o.; GRADSKO STAMBENO KOMUNALNO GOSPODARSTVO d.o.o.; Dora Hanžeković</item>
      <item>Alberto Anić, Tina Ujevića 1, 10290 Zaprešić zastupanog po punomoćniku Odvjetničko društvo Hanžeković &amp; Partneri d.o.o.; GRADSKO STAMBENO KOMUNALNO GOSPODARSTVO d.o.o.; Dora Hanžeković</item>
      <item>Autoškola PRIGORJE-SAVSKI MAROF d.o.o., Adama Baltazara Krčelića 15, 10290 Zaprešić zastupanog po punomoćniku Odvjetničko društvo Hanžeković &amp; Partneri d.o.o.; GRADSKO STAMBENO KOMUNALNO GOSPODARSTVO d.o.o.; Dora Hanžeković</item>
      <item>Ilija Baković, Hvo-A 21, Bihać zastupanog po punomoćniku Odvjetničko društvo Hanžeković &amp; Partneri d.o.o.; GRADSKO STAMBENO KOMUNALNO GOSPODARSTVO d.o.o.; Dora Hanžeković</item>
      <item>COLOR-CHEM d.o.o., D. Domjanića 10, 10290 Zaprešić zastupanog po punomoćniku Odvjetničko društvo Hanžeković &amp; Partneri d.o.o.; GRADSKO STAMBENO KOMUNALNO GOSPODARSTVO d.o.o.; Dora Hanžeković</item>
      <item>Mladenka Crneković, Mokrička 64, 10290 Zaprešić zastupane po punomoćniku Odvjetničko društvo Hanžeković &amp; Partneri d.o.o.; GRADSKO STAMBENO KOMUNALNO GOSPODARSTVO d.o.o.; Dora Hanžeković</item>
      <item>Željko Čarapović, Trg Dr.franje Tuđmana 2, 10290 Zaprešić zastupanog po punomoćniku Odvjetničko društvo Hanžeković &amp; Partneri d.o.o.; GRADSKO STAMBENO KOMUNALNO GOSPODARSTVO d.o.o.; Dora Hanžeković</item>
      <item>Vlado Ferenčić, Tina Ujevića 1, 10290 Zaprešić zastupanog po punomoćniku Odvjetničko društvo Hanžeković &amp; Partneri d.o.o.; GRADSKO STAMBENO KOMUNALNO GOSPODARSTVO d.o.o.; Dora Hanžeković</item>
      <item>Sandra Ana Gorjan, Savska 21, 10290 Zaprešić zastupane po punomoćniku Odvjetničko društvo Hanžeković &amp; Partneri d.o.o.; GRADSKO STAMBENO KOMUNALNO GOSPODARSTVO d.o.o.; Dora Hanžeković</item>
      <item>Ivana Gorupec, Ulica Janka Holjca 40, 10000 Zagreb zastupane po punomoćniku Odvjetničko društvo Hanžeković &amp; Partneri d.o.o.; GRADSKO STAMBENO KOMUNALNO GOSPODARSTVO d.o.o.; Dora Hanžeković</item>
      <item>Grad Zaprešić, Nova ulica 10, 10290 Zaprešić zastupanog po punomoćniku Odvjetničko društvo Hanžeković &amp; Partneri d.o.o.; GRADSKO STAMBENO KOMUNALNO GOSPODARSTVO d.o.o.; Dora Hanžeković</item>
      <item>Mateja Kantura, Ulica Tina Ujevića 1, 10290 Zaprešić zastupane po punomoćniku Odvjetničko društvo Hanžeković &amp; Partneri d.o.o.; GRADSKO STAMBENO KOMUNALNO GOSPODARSTVO d.o.o.; Dora Hanžeković</item>
      <item>Hrvatka Horvat, Tina Ujevića 1, 10290 Zaprešić zastupane po punomoćniku Odvjetničko društvo Hanžeković &amp; Partneri d.o.o.; GRADSKO STAMBENO KOMUNALNO GOSPODARSTVO d.o.o.; Dora Hanžeković</item>
      <item>Renata Kostenjšek, Tina Ujevića 1, 10290 Zaprešić zastupane po punomoćniku Odvjetničko društvo Hanžeković &amp; Partneri d.o.o.; GRADSKO STAMBENO KOMUNALNO GOSPODARSTVO d.o.o.; Dora Hanžeković</item>
      <item>Marjana Lučić, Tina Ujevića 3, 10290 Zaprešić zastupane po punomoćniku Odvjetničko društvo Hanžeković &amp; Partneri d.o.o.; GRADSKO STAMBENO KOMUNALNO GOSPODARSTVO d.o.o.; Dora Hanžeković</item>
      <item>Milorad Mraović, Tina Ujevića 1, 10290 Zaprešić zastupanog po punomoćniku Odvjetničko društvo Hanžeković &amp; Partneri d.o.o.; GRADSKO STAMBENO KOMUNALNO GOSPODARSTVO d.o.o.; Dora Hanžeković</item>
      <item>Sandra Neral, Tina Ujevića 28, 10290 Zaprešić zastupane po punomoćniku Odvjetničko društvo Hanžeković &amp; Partneri d.o.o.; GRADSKO STAMBENO KOMUNALNO GOSPODARSTVO d.o.o.; Dora Hanžeković</item>
      <item>Damir Novoselec, Kumrovečka 96, 10290 Donja Pušća zastupanog po punomoćniku Odvjetničko društvo Hanžeković &amp; Partneri d.o.o.; GRADSKO STAMBENO KOMUNALNO GOSPODARSTVO d.o.o.; Dora Hanžeković</item>
      <item>Mile Pjević, Tina Ujevića 1, 10290 Zaprešić zastupanog po punomoćniku Odvjetničko društvo Hanžeković &amp; Partneri d.o.o.; GRADSKO STAMBENO KOMUNALNO GOSPODARSTVO d.o.o.; Dora Hanžeković</item>
      <item>Mario Prgomet, Ulica Tina Ujevića 1, 10290 Zaprešić zastupanog po punomoćniku Odvjetničko društvo Hanžeković &amp; Partneri d.o.o.; GRADSKO STAMBENO KOMUNALNO GOSPODARSTVO d.o.o.; Dora Hanžeković</item>
      <item>Ana Ribić, Tina Ujevića 3, 10290 Zaprešić zastupane po punomoćniku Odvjetničko društvo Hanžeković &amp; Partneri d.o.o.; GRADSKO STAMBENO KOMUNALNO GOSPODARSTVO d.o.o.; Dora Hanžeković</item>
      <item>Edita Sefner, Mokrička Ulica 18, 10290 Zaprešić zastupane po punomoćniku Odvjetničko društvo Hanžeković &amp; Partneri d.o.o.; GRADSKO STAMBENO KOMUNALNO GOSPODARSTVO d.o.o.; Dora Hanžeković</item>
      <item>Marko Solenički, Tina Ujevića 1, 10290 Zaprešić zastupanog po punomoćniku Odvjetničko društvo Hanžeković &amp; Partneri d.o.o.; GRADSKO STAMBENO KOMUNALNO GOSPODARSTVO d.o.o.; Dora Hanžeković</item>
      <item>Josip Šanjek, Tina Ujevića 1, 10290 Zaprešić zastupanog po punomoćniku Odvjetničko društvo Hanžeković &amp; Partneri d.o.o.; GRADSKO STAMBENO KOMUNALNO GOSPODARSTVO d.o.o.; Dora Hanžeković</item>
      <item>Mirjana Šanjek, Pedinka Xiv 1, 23234 Vir zastupane po punomoćniku Odvjetničko društvo Hanžeković &amp; Partneri d.o.o.; GRADSKO STAMBENO KOMUNALNO GOSPODARSTVO d.o.o.; Dora Hanžeković</item>
      <item>Josip Šavorić, Ulica Ksavera Šandora Đalskog 64, 10290 Zaprešić zastupanog po punomoćniku Odvjetničko društvo Hanžeković &amp; Partneri d.o.o.; GRADSKO STAMBENO KOMUNALNO GOSPODARSTVO d.o.o.; Dora Hanžeković</item>
    </izvorni_sadrzaj>
    <derivirana_varijabla naziv="DomainObject.Predmet.StrankaListFormatedWithAdress_1">
      <item>Jozo Andrić, Stanka Vraza 16, 10290 Zaprešić zastupanog po punomoćniku Odvjetničko društvo Hanžeković &amp; Partneri d.o.o.; GRADSKO STAMBENO KOMUNALNO GOSPODARSTVO d.o.o.; Dora Hanžeković</item>
      <item>Sandra Andrić, Stanka Vraza 16, 10290 Zaprešić zastupane po punomoćniku Odvjetničko društvo Hanžeković &amp; Partneri d.o.o.; GRADSKO STAMBENO KOMUNALNO GOSPODARSTVO d.o.o.; Dora Hanžeković</item>
      <item>Alberto Anić, Tina Ujevića 1, 10290 Zaprešić zastupanog po punomoćniku Odvjetničko društvo Hanžeković &amp; Partneri d.o.o.; GRADSKO STAMBENO KOMUNALNO GOSPODARSTVO d.o.o.; Dora Hanžeković</item>
      <item>Autoškola PRIGORJE-SAVSKI MAROF d.o.o., Adama Baltazara Krčelića 15, 10290 Zaprešić zastupanog po punomoćniku Odvjetničko društvo Hanžeković &amp; Partneri d.o.o.; GRADSKO STAMBENO KOMUNALNO GOSPODARSTVO d.o.o.; Dora Hanžeković</item>
      <item>Ilija Baković, Hvo-A 21, Bihać zastupanog po punomoćniku Odvjetničko društvo Hanžeković &amp; Partneri d.o.o.; GRADSKO STAMBENO KOMUNALNO GOSPODARSTVO d.o.o.; Dora Hanžeković</item>
      <item>COLOR-CHEM d.o.o., D. Domjanića 10, 10290 Zaprešić zastupanog po punomoćniku Odvjetničko društvo Hanžeković &amp; Partneri d.o.o.; GRADSKO STAMBENO KOMUNALNO GOSPODARSTVO d.o.o.; Dora Hanžeković</item>
      <item>Mladenka Crneković, Mokrička 64, 10290 Zaprešić zastupane po punomoćniku Odvjetničko društvo Hanžeković &amp; Partneri d.o.o.; GRADSKO STAMBENO KOMUNALNO GOSPODARSTVO d.o.o.; Dora Hanžeković</item>
      <item>Željko Čarapović, Trg Dr.franje Tuđmana 2, 10290 Zaprešić zastupanog po punomoćniku Odvjetničko društvo Hanžeković &amp; Partneri d.o.o.; GRADSKO STAMBENO KOMUNALNO GOSPODARSTVO d.o.o.; Dora Hanžeković</item>
      <item>Vlado Ferenčić, Tina Ujevića 1, 10290 Zaprešić zastupanog po punomoćniku Odvjetničko društvo Hanžeković &amp; Partneri d.o.o.; GRADSKO STAMBENO KOMUNALNO GOSPODARSTVO d.o.o.; Dora Hanžeković</item>
      <item>Sandra Ana Gorjan, Savska 21, 10290 Zaprešić zastupane po punomoćniku Odvjetničko društvo Hanžeković &amp; Partneri d.o.o.; GRADSKO STAMBENO KOMUNALNO GOSPODARSTVO d.o.o.; Dora Hanžeković</item>
      <item>Ivana Gorupec, Ulica Janka Holjca 40, 10000 Zagreb zastupane po punomoćniku Odvjetničko društvo Hanžeković &amp; Partneri d.o.o.; GRADSKO STAMBENO KOMUNALNO GOSPODARSTVO d.o.o.; Dora Hanžeković</item>
      <item>Grad Zaprešić, Nova ulica 10, 10290 Zaprešić zastupanog po punomoćniku Odvjetničko društvo Hanžeković &amp; Partneri d.o.o.; GRADSKO STAMBENO KOMUNALNO GOSPODARSTVO d.o.o.; Dora Hanžeković</item>
      <item>Mateja Kantura, Ulica Tina Ujevića 1, 10290 Zaprešić zastupane po punomoćniku Odvjetničko društvo Hanžeković &amp; Partneri d.o.o.; GRADSKO STAMBENO KOMUNALNO GOSPODARSTVO d.o.o.; Dora Hanžeković</item>
      <item>Hrvatka Horvat, Tina Ujevića 1, 10290 Zaprešić zastupane po punomoćniku Odvjetničko društvo Hanžeković &amp; Partneri d.o.o.; GRADSKO STAMBENO KOMUNALNO GOSPODARSTVO d.o.o.; Dora Hanžeković</item>
      <item>Renata Kostenjšek, Tina Ujevića 1, 10290 Zaprešić zastupane po punomoćniku Odvjetničko društvo Hanžeković &amp; Partneri d.o.o.; GRADSKO STAMBENO KOMUNALNO GOSPODARSTVO d.o.o.; Dora Hanžeković</item>
      <item>Marjana Lučić, Tina Ujevića 3, 10290 Zaprešić zastupane po punomoćniku Odvjetničko društvo Hanžeković &amp; Partneri d.o.o.; GRADSKO STAMBENO KOMUNALNO GOSPODARSTVO d.o.o.; Dora Hanžeković</item>
      <item>Milorad Mraović, Tina Ujevića 1, 10290 Zaprešić zastupanog po punomoćniku Odvjetničko društvo Hanžeković &amp; Partneri d.o.o.; GRADSKO STAMBENO KOMUNALNO GOSPODARSTVO d.o.o.; Dora Hanžeković</item>
      <item>Sandra Neral, Tina Ujevića 28, 10290 Zaprešić zastupane po punomoćniku Odvjetničko društvo Hanžeković &amp; Partneri d.o.o.; GRADSKO STAMBENO KOMUNALNO GOSPODARSTVO d.o.o.; Dora Hanžeković</item>
      <item>Damir Novoselec, Kumrovečka 96, 10290 Donja Pušća zastupanog po punomoćniku Odvjetničko društvo Hanžeković &amp; Partneri d.o.o.; GRADSKO STAMBENO KOMUNALNO GOSPODARSTVO d.o.o.; Dora Hanžeković</item>
      <item>Mile Pjević, Tina Ujevića 1, 10290 Zaprešić zastupanog po punomoćniku Odvjetničko društvo Hanžeković &amp; Partneri d.o.o.; GRADSKO STAMBENO KOMUNALNO GOSPODARSTVO d.o.o.; Dora Hanžeković</item>
      <item>Mario Prgomet, Ulica Tina Ujevića 1, 10290 Zaprešić zastupanog po punomoćniku Odvjetničko društvo Hanžeković &amp; Partneri d.o.o.; GRADSKO STAMBENO KOMUNALNO GOSPODARSTVO d.o.o.; Dora Hanžeković</item>
      <item>Ana Ribić, Tina Ujevića 3, 10290 Zaprešić zastupane po punomoćniku Odvjetničko društvo Hanžeković &amp; Partneri d.o.o.; GRADSKO STAMBENO KOMUNALNO GOSPODARSTVO d.o.o.; Dora Hanžeković</item>
      <item>Edita Sefner, Mokrička Ulica 18, 10290 Zaprešić zastupane po punomoćniku Odvjetničko društvo Hanžeković &amp; Partneri d.o.o.; GRADSKO STAMBENO KOMUNALNO GOSPODARSTVO d.o.o.; Dora Hanžeković</item>
      <item>Marko Solenički, Tina Ujevića 1, 10290 Zaprešić zastupanog po punomoćniku Odvjetničko društvo Hanžeković &amp; Partneri d.o.o.; GRADSKO STAMBENO KOMUNALNO GOSPODARSTVO d.o.o.; Dora Hanžeković</item>
      <item>Josip Šanjek, Tina Ujevića 1, 10290 Zaprešić zastupanog po punomoćniku Odvjetničko društvo Hanžeković &amp; Partneri d.o.o.; GRADSKO STAMBENO KOMUNALNO GOSPODARSTVO d.o.o.; Dora Hanžeković</item>
      <item>Mirjana Šanjek, Pedinka Xiv 1, 23234 Vir zastupane po punomoćniku Odvjetničko društvo Hanžeković &amp; Partneri d.o.o.; GRADSKO STAMBENO KOMUNALNO GOSPODARSTVO d.o.o.; Dora Hanžeković</item>
      <item>Josip Šavorić, Ulica Ksavera Šandora Đalskog 64, 10290 Zaprešić zastupanog po punomoćniku Odvjetničko društvo Hanžeković &amp; Partneri d.o.o.; GRADSKO STAMBENO KOMUNALNO GOSPODARSTVO d.o.o.; Dora Hanžeković</item>
    </derivirana_varijabla>
  </DomainObject.Predmet.StrankaListFormatedWithAdress>
  <DomainObject.Predmet.StrankaListFormatedWithAdressOIB>
    <izvorni_sadrzaj>
      <item>Jozo Andrić, OIB 68066894042, Stanka Vraza 16, 10290 Zaprešić zastupanog po punomoćniku Odvjetničko društvo Hanžeković &amp; Partneri d.o.o.; GRADSKO STAMBENO KOMUNALNO GOSPODARSTVO d.o.o.; Dora Hanžeković</item>
      <item>Sandra Andrić, OIB 74490506392, Stanka Vraza 16, 10290 Zaprešić zastupane po punomoćniku Odvjetničko društvo Hanžeković &amp; Partneri d.o.o.; GRADSKO STAMBENO KOMUNALNO GOSPODARSTVO d.o.o.; Dora Hanžeković</item>
      <item>Alberto Anić, OIB 52057775896, Tina Ujevića 1, 10290 Zaprešić zastupanog po punomoćniku Odvjetničko društvo Hanžeković &amp; Partneri d.o.o.; GRADSKO STAMBENO KOMUNALNO GOSPODARSTVO d.o.o.; Dora Hanžeković</item>
      <item>Autoškola PRIGORJE-SAVSKI MAROF d.o.o., OIB 03240176616, Adama Baltazara Krčelića 15, 10290 Zaprešić zastupanog po punomoćniku Odvjetničko društvo Hanžeković &amp; Partneri d.o.o.; GRADSKO STAMBENO KOMUNALNO GOSPODARSTVO d.o.o.; Dora Hanžeković</item>
      <item>Ilija Baković, OIB 77583737373, Hvo-A 21, Bihać zastupanog po punomoćniku Odvjetničko društvo Hanžeković &amp; Partneri d.o.o.; GRADSKO STAMBENO KOMUNALNO GOSPODARSTVO d.o.o.; Dora Hanžeković</item>
      <item>COLOR-CHEM d.o.o., OIB 25899170348, D. Domjanića 10, 10290 Zaprešić zastupanog po punomoćniku Odvjetničko društvo Hanžeković &amp; Partneri d.o.o.; GRADSKO STAMBENO KOMUNALNO GOSPODARSTVO d.o.o.; Dora Hanžeković</item>
      <item>Mladenka Crneković, OIB 90445084345, Mokrička 64, 10290 Zaprešić zastupane po punomoćniku Odvjetničko društvo Hanžeković &amp; Partneri d.o.o.; GRADSKO STAMBENO KOMUNALNO GOSPODARSTVO d.o.o.; Dora Hanžeković</item>
      <item>Željko Čarapović, OIB 93436177525, Trg Dr.franje Tuđmana 2, 10290 Zaprešić zastupanog po punomoćniku Odvjetničko društvo Hanžeković &amp; Partneri d.o.o.; GRADSKO STAMBENO KOMUNALNO GOSPODARSTVO d.o.o.; Dora Hanžeković</item>
      <item>Vlado Ferenčić, OIB 08870592299, Tina Ujevića 1, 10290 Zaprešić zastupanog po punomoćniku Odvjetničko društvo Hanžeković &amp; Partneri d.o.o.; GRADSKO STAMBENO KOMUNALNO GOSPODARSTVO d.o.o.; Dora Hanžeković</item>
      <item>Sandra Ana Gorjan, OIB 25214876579, Savska 21, 10290 Zaprešić zastupane po punomoćniku Odvjetničko društvo Hanžeković &amp; Partneri d.o.o.; GRADSKO STAMBENO KOMUNALNO GOSPODARSTVO d.o.o.; Dora Hanžeković</item>
      <item>Ivana Gorupec, OIB 32601208744, Ulica Janka Holjca 40, 10000 Zagreb zastupane po punomoćniku Odvjetničko društvo Hanžeković &amp; Partneri d.o.o.; GRADSKO STAMBENO KOMUNALNO GOSPODARSTVO d.o.o.; Dora Hanžeković</item>
      <item>Grad Zaprešić, OIB 92840587889, Nova ulica 10, 10290 Zaprešić zastupanog po punomoćniku Odvjetničko društvo Hanžeković &amp; Partneri d.o.o.; GRADSKO STAMBENO KOMUNALNO GOSPODARSTVO d.o.o.; Dora Hanžeković</item>
      <item>Mateja Kantura, OIB 80081792739, Ulica Tina Ujevića 1, 10290 Zaprešić zastupane po punomoćniku Odvjetničko društvo Hanžeković &amp; Partneri d.o.o.; GRADSKO STAMBENO KOMUNALNO GOSPODARSTVO d.o.o.; Dora Hanžeković</item>
      <item>Hrvatka Horvat, OIB 52168693978, Tina Ujevića 1, 10290 Zaprešić zastupane po punomoćniku Odvjetničko društvo Hanžeković &amp; Partneri d.o.o.; GRADSKO STAMBENO KOMUNALNO GOSPODARSTVO d.o.o.; Dora Hanžeković</item>
      <item>Renata Kostenjšek, OIB 42358836011, Tina Ujevića 1, 10290 Zaprešić zastupane po punomoćniku Odvjetničko društvo Hanžeković &amp; Partneri d.o.o.; GRADSKO STAMBENO KOMUNALNO GOSPODARSTVO d.o.o.; Dora Hanžeković</item>
      <item>Marjana Lučić, OIB 20946397186, Tina Ujevića 3, 10290 Zaprešić zastupane po punomoćniku Odvjetničko društvo Hanžeković &amp; Partneri d.o.o.; GRADSKO STAMBENO KOMUNALNO GOSPODARSTVO d.o.o.; Dora Hanžeković</item>
      <item>Milorad Mraović, OIB 91207857025, Tina Ujevića 1, 10290 Zaprešić zastupanog po punomoćniku Odvjetničko društvo Hanžeković &amp; Partneri d.o.o.; GRADSKO STAMBENO KOMUNALNO GOSPODARSTVO d.o.o.; Dora Hanžeković</item>
      <item>Sandra Neral, OIB 08283566525, Tina Ujevića 28, 10290 Zaprešić zastupane po punomoćniku Odvjetničko društvo Hanžeković &amp; Partneri d.o.o.; GRADSKO STAMBENO KOMUNALNO GOSPODARSTVO d.o.o.; Dora Hanžeković</item>
      <item>Damir Novoselec, OIB 86193933802, Kumrovečka 96, 10290 Donja Pušća zastupanog po punomoćniku Odvjetničko društvo Hanžeković &amp; Partneri d.o.o.; GRADSKO STAMBENO KOMUNALNO GOSPODARSTVO d.o.o.; Dora Hanžeković</item>
      <item>Mile Pjević, OIB 08145008438, Tina Ujevića 1, 10290 Zaprešić zastupanog po punomoćniku Odvjetničko društvo Hanžeković &amp; Partneri d.o.o.; GRADSKO STAMBENO KOMUNALNO GOSPODARSTVO d.o.o.; Dora Hanžeković</item>
      <item>Mario Prgomet, OIB 27545164729, Ulica Tina Ujevića 1, 10290 Zaprešić zastupanog po punomoćniku Odvjetničko društvo Hanžeković &amp; Partneri d.o.o.; GRADSKO STAMBENO KOMUNALNO GOSPODARSTVO d.o.o.; Dora Hanžeković</item>
      <item>Ana Ribić, OIB 58361279156, Tina Ujevića 3, 10290 Zaprešić zastupane po punomoćniku Odvjetničko društvo Hanžeković &amp; Partneri d.o.o.; GRADSKO STAMBENO KOMUNALNO GOSPODARSTVO d.o.o.; Dora Hanžeković</item>
      <item>Edita Sefner, OIB 28344086575, Mokrička Ulica 18, 10290 Zaprešić zastupane po punomoćniku Odvjetničko društvo Hanžeković &amp; Partneri d.o.o.; GRADSKO STAMBENO KOMUNALNO GOSPODARSTVO d.o.o.; Dora Hanžeković</item>
      <item>Marko Solenički, OIB 01025892658, Tina Ujevića 1, 10290 Zaprešić zastupanog po punomoćniku Odvjetničko društvo Hanžeković &amp; Partneri d.o.o.; GRADSKO STAMBENO KOMUNALNO GOSPODARSTVO d.o.o.; Dora Hanžeković</item>
      <item>Josip Šanjek, OIB 08416230132, Tina Ujevića 1, 10290 Zaprešić zastupanog po punomoćniku Odvjetničko društvo Hanžeković &amp; Partneri d.o.o.; GRADSKO STAMBENO KOMUNALNO GOSPODARSTVO d.o.o.; Dora Hanžeković</item>
      <item>Mirjana Šanjek, OIB 70840753654, Pedinka Xiv 1, 23234 Vir zastupane po punomoćniku Odvjetničko društvo Hanžeković &amp; Partneri d.o.o.; GRADSKO STAMBENO KOMUNALNO GOSPODARSTVO d.o.o.; Dora Hanžeković</item>
      <item>Josip Šavorić, OIB 68989224128, Ulica Ksavera Šandora Đalskog 64, 10290 Zaprešić zastupanog po punomoćniku Odvjetničko društvo Hanžeković &amp; Partneri d.o.o.; GRADSKO STAMBENO KOMUNALNO GOSPODARSTVO d.o.o.; Dora Hanžeković</item>
    </izvorni_sadrzaj>
    <derivirana_varijabla naziv="DomainObject.Predmet.StrankaListFormatedWithAdressOIB_1">
      <item>Jozo Andrić, OIB 68066894042, Stanka Vraza 16, 10290 Zaprešić zastupanog po punomoćniku Odvjetničko društvo Hanžeković &amp; Partneri d.o.o.; GRADSKO STAMBENO KOMUNALNO GOSPODARSTVO d.o.o.; Dora Hanžeković</item>
      <item>Sandra Andrić, OIB 74490506392, Stanka Vraza 16, 10290 Zaprešić zastupane po punomoćniku Odvjetničko društvo Hanžeković &amp; Partneri d.o.o.; GRADSKO STAMBENO KOMUNALNO GOSPODARSTVO d.o.o.; Dora Hanžeković</item>
      <item>Alberto Anić, OIB 52057775896, Tina Ujevića 1, 10290 Zaprešić zastupanog po punomoćniku Odvjetničko društvo Hanžeković &amp; Partneri d.o.o.; GRADSKO STAMBENO KOMUNALNO GOSPODARSTVO d.o.o.; Dora Hanžeković</item>
      <item>Autoškola PRIGORJE-SAVSKI MAROF d.o.o., OIB 03240176616, Adama Baltazara Krčelića 15, 10290 Zaprešić zastupanog po punomoćniku Odvjetničko društvo Hanžeković &amp; Partneri d.o.o.; GRADSKO STAMBENO KOMUNALNO GOSPODARSTVO d.o.o.; Dora Hanžeković</item>
      <item>Ilija Baković, OIB 77583737373, Hvo-A 21, Bihać zastupanog po punomoćniku Odvjetničko društvo Hanžeković &amp; Partneri d.o.o.; GRADSKO STAMBENO KOMUNALNO GOSPODARSTVO d.o.o.; Dora Hanžeković</item>
      <item>COLOR-CHEM d.o.o., OIB 25899170348, D. Domjanića 10, 10290 Zaprešić zastupanog po punomoćniku Odvjetničko društvo Hanžeković &amp; Partneri d.o.o.; GRADSKO STAMBENO KOMUNALNO GOSPODARSTVO d.o.o.; Dora Hanžeković</item>
      <item>Mladenka Crneković, OIB 90445084345, Mokrička 64, 10290 Zaprešić zastupane po punomoćniku Odvjetničko društvo Hanžeković &amp; Partneri d.o.o.; GRADSKO STAMBENO KOMUNALNO GOSPODARSTVO d.o.o.; Dora Hanžeković</item>
      <item>Željko Čarapović, OIB 93436177525, Trg Dr.franje Tuđmana 2, 10290 Zaprešić zastupanog po punomoćniku Odvjetničko društvo Hanžeković &amp; Partneri d.o.o.; GRADSKO STAMBENO KOMUNALNO GOSPODARSTVO d.o.o.; Dora Hanžeković</item>
      <item>Vlado Ferenčić, OIB 08870592299, Tina Ujevića 1, 10290 Zaprešić zastupanog po punomoćniku Odvjetničko društvo Hanžeković &amp; Partneri d.o.o.; GRADSKO STAMBENO KOMUNALNO GOSPODARSTVO d.o.o.; Dora Hanžeković</item>
      <item>Sandra Ana Gorjan, OIB 25214876579, Savska 21, 10290 Zaprešić zastupane po punomoćniku Odvjetničko društvo Hanžeković &amp; Partneri d.o.o.; GRADSKO STAMBENO KOMUNALNO GOSPODARSTVO d.o.o.; Dora Hanžeković</item>
      <item>Ivana Gorupec, OIB 32601208744, Ulica Janka Holjca 40, 10000 Zagreb zastupane po punomoćniku Odvjetničko društvo Hanžeković &amp; Partneri d.o.o.; GRADSKO STAMBENO KOMUNALNO GOSPODARSTVO d.o.o.; Dora Hanžeković</item>
      <item>Grad Zaprešić, OIB 92840587889, Nova ulica 10, 10290 Zaprešić zastupanog po punomoćniku Odvjetničko društvo Hanžeković &amp; Partneri d.o.o.; GRADSKO STAMBENO KOMUNALNO GOSPODARSTVO d.o.o.; Dora Hanžeković</item>
      <item>Mateja Kantura, OIB 80081792739, Ulica Tina Ujevića 1, 10290 Zaprešić zastupane po punomoćniku Odvjetničko društvo Hanžeković &amp; Partneri d.o.o.; GRADSKO STAMBENO KOMUNALNO GOSPODARSTVO d.o.o.; Dora Hanžeković</item>
      <item>Hrvatka Horvat, OIB 52168693978, Tina Ujevića 1, 10290 Zaprešić zastupane po punomoćniku Odvjetničko društvo Hanžeković &amp; Partneri d.o.o.; GRADSKO STAMBENO KOMUNALNO GOSPODARSTVO d.o.o.; Dora Hanžeković</item>
      <item>Renata Kostenjšek, OIB 42358836011, Tina Ujevića 1, 10290 Zaprešić zastupane po punomoćniku Odvjetničko društvo Hanžeković &amp; Partneri d.o.o.; GRADSKO STAMBENO KOMUNALNO GOSPODARSTVO d.o.o.; Dora Hanžeković</item>
      <item>Marjana Lučić, OIB 20946397186, Tina Ujevića 3, 10290 Zaprešić zastupane po punomoćniku Odvjetničko društvo Hanžeković &amp; Partneri d.o.o.; GRADSKO STAMBENO KOMUNALNO GOSPODARSTVO d.o.o.; Dora Hanžeković</item>
      <item>Milorad Mraović, OIB 91207857025, Tina Ujevića 1, 10290 Zaprešić zastupanog po punomoćniku Odvjetničko društvo Hanžeković &amp; Partneri d.o.o.; GRADSKO STAMBENO KOMUNALNO GOSPODARSTVO d.o.o.; Dora Hanžeković</item>
      <item>Sandra Neral, OIB 08283566525, Tina Ujevića 28, 10290 Zaprešić zastupane po punomoćniku Odvjetničko društvo Hanžeković &amp; Partneri d.o.o.; GRADSKO STAMBENO KOMUNALNO GOSPODARSTVO d.o.o.; Dora Hanžeković</item>
      <item>Damir Novoselec, OIB 86193933802, Kumrovečka 96, 10290 Donja Pušća zastupanog po punomoćniku Odvjetničko društvo Hanžeković &amp; Partneri d.o.o.; GRADSKO STAMBENO KOMUNALNO GOSPODARSTVO d.o.o.; Dora Hanžeković</item>
      <item>Mile Pjević, OIB 08145008438, Tina Ujevića 1, 10290 Zaprešić zastupanog po punomoćniku Odvjetničko društvo Hanžeković &amp; Partneri d.o.o.; GRADSKO STAMBENO KOMUNALNO GOSPODARSTVO d.o.o.; Dora Hanžeković</item>
      <item>Mario Prgomet, OIB 27545164729, Ulica Tina Ujevića 1, 10290 Zaprešić zastupanog po punomoćniku Odvjetničko društvo Hanžeković &amp; Partneri d.o.o.; GRADSKO STAMBENO KOMUNALNO GOSPODARSTVO d.o.o.; Dora Hanžeković</item>
      <item>Ana Ribić, OIB 58361279156, Tina Ujevića 3, 10290 Zaprešić zastupane po punomoćniku Odvjetničko društvo Hanžeković &amp; Partneri d.o.o.; GRADSKO STAMBENO KOMUNALNO GOSPODARSTVO d.o.o.; Dora Hanžeković</item>
      <item>Edita Sefner, OIB 28344086575, Mokrička Ulica 18, 10290 Zaprešić zastupane po punomoćniku Odvjetničko društvo Hanžeković &amp; Partneri d.o.o.; GRADSKO STAMBENO KOMUNALNO GOSPODARSTVO d.o.o.; Dora Hanžeković</item>
      <item>Marko Solenički, OIB 01025892658, Tina Ujevića 1, 10290 Zaprešić zastupanog po punomoćniku Odvjetničko društvo Hanžeković &amp; Partneri d.o.o.; GRADSKO STAMBENO KOMUNALNO GOSPODARSTVO d.o.o.; Dora Hanžeković</item>
      <item>Josip Šanjek, OIB 08416230132, Tina Ujevića 1, 10290 Zaprešić zastupanog po punomoćniku Odvjetničko društvo Hanžeković &amp; Partneri d.o.o.; GRADSKO STAMBENO KOMUNALNO GOSPODARSTVO d.o.o.; Dora Hanžeković</item>
      <item>Mirjana Šanjek, OIB 70840753654, Pedinka Xiv 1, 23234 Vir zastupane po punomoćniku Odvjetničko društvo Hanžeković &amp; Partneri d.o.o.; GRADSKO STAMBENO KOMUNALNO GOSPODARSTVO d.o.o.; Dora Hanžeković</item>
      <item>Josip Šavorić, OIB 68989224128, Ulica Ksavera Šandora Đalskog 64, 10290 Zaprešić zastupanog po punomoćniku Odvjetničko društvo Hanžeković &amp; Partneri d.o.o.; GRADSKO STAMBENO KOMUNALNO GOSPODARSTVO d.o.o.; Dora Hanžeković</item>
    </derivirana_varijabla>
  </DomainObject.Predmet.StrankaListFormatedWithAdressOIB>
  <DomainObject.Predmet.StrankaListNazivFormated>
    <izvorni_sadrzaj>
      <item>Jozo Andrić</item>
      <item>Sandra Andrić</item>
      <item>Alberto Anić</item>
      <item>Autoškola PRIGORJE-SAVSKI MAROF d.o.o.</item>
      <item>Ilija Baković</item>
      <item>COLOR-CHEM d.o.o.</item>
      <item>Mladenka Crneković</item>
      <item>Željko Čarapović</item>
      <item>Vlado Ferenčić</item>
      <item>Sandra Ana Gorjan</item>
      <item>Ivana Gorupec</item>
      <item>Grad Zaprešić</item>
      <item>Mateja Kantura</item>
      <item>Hrvatka Horvat</item>
      <item>Renata Kostenjšek</item>
      <item>Marjana Lučić</item>
      <item>Milorad Mraović</item>
      <item>Sandra Neral</item>
      <item>Damir Novoselec</item>
      <item>Mile Pjević</item>
      <item>Mario Prgomet</item>
      <item>Ana Ribić</item>
      <item>Edita Sefner</item>
      <item>Marko Solenički</item>
      <item>Josip Šanjek</item>
      <item>Mirjana Šanjek</item>
      <item>Josip Šavorić</item>
    </izvorni_sadrzaj>
    <derivirana_varijabla naziv="DomainObject.Predmet.StrankaListNazivFormated_1">
      <item>Jozo Andrić</item>
      <item>Sandra Andrić</item>
      <item>Alberto Anić</item>
      <item>Autoškola PRIGORJE-SAVSKI MAROF d.o.o.</item>
      <item>Ilija Baković</item>
      <item>COLOR-CHEM d.o.o.</item>
      <item>Mladenka Crneković</item>
      <item>Željko Čarapović</item>
      <item>Vlado Ferenčić</item>
      <item>Sandra Ana Gorjan</item>
      <item>Ivana Gorupec</item>
      <item>Grad Zaprešić</item>
      <item>Mateja Kantura</item>
      <item>Hrvatka Horvat</item>
      <item>Renata Kostenjšek</item>
      <item>Marjana Lučić</item>
      <item>Milorad Mraović</item>
      <item>Sandra Neral</item>
      <item>Damir Novoselec</item>
      <item>Mile Pjević</item>
      <item>Mario Prgomet</item>
      <item>Ana Ribić</item>
      <item>Edita Sefner</item>
      <item>Marko Solenički</item>
      <item>Josip Šanjek</item>
      <item>Mirjana Šanjek</item>
      <item>Josip Šavorić</item>
    </derivirana_varijabla>
  </DomainObject.Predmet.StrankaListNazivFormated>
  <DomainObject.Predmet.StrankaListNazivFormatedOIB>
    <izvorni_sadrzaj>
      <item>Jozo Andrić, OIB 68066894042</item>
      <item>Sandra Andrić, OIB 74490506392</item>
      <item>Alberto Anić, OIB 52057775896</item>
      <item>Autoškola PRIGORJE-SAVSKI MAROF d.o.o., OIB 03240176616</item>
      <item>Ilija Baković, OIB 77583737373</item>
      <item>COLOR-CHEM d.o.o., OIB 25899170348</item>
      <item>Mladenka Crneković, OIB 90445084345</item>
      <item>Željko Čarapović, OIB 93436177525</item>
      <item>Vlado Ferenčić, OIB 08870592299</item>
      <item>Sandra Ana Gorjan, OIB 25214876579</item>
      <item>Ivana Gorupec, OIB 32601208744</item>
      <item>Grad Zaprešić, OIB 92840587889</item>
      <item>Mateja Kantura, OIB 80081792739</item>
      <item>Hrvatka Horvat, OIB 52168693978</item>
      <item>Renata Kostenjšek, OIB 42358836011</item>
      <item>Marjana Lučić, OIB 20946397186</item>
      <item>Milorad Mraović, OIB 91207857025</item>
      <item>Sandra Neral, OIB 08283566525</item>
      <item>Damir Novoselec, OIB 86193933802</item>
      <item>Mile Pjević, OIB 08145008438</item>
      <item>Mario Prgomet, OIB 27545164729</item>
      <item>Ana Ribić, OIB 58361279156</item>
      <item>Edita Sefner, OIB 28344086575</item>
      <item>Marko Solenički, OIB 01025892658</item>
      <item>Josip Šanjek, OIB 08416230132</item>
      <item>Mirjana Šanjek, OIB 70840753654</item>
      <item>Josip Šavorić, OIB 68989224128</item>
    </izvorni_sadrzaj>
    <derivirana_varijabla naziv="DomainObject.Predmet.StrankaListNazivFormatedOIB_1">
      <item>Jozo Andrić, OIB 68066894042</item>
      <item>Sandra Andrić, OIB 74490506392</item>
      <item>Alberto Anić, OIB 52057775896</item>
      <item>Autoškola PRIGORJE-SAVSKI MAROF d.o.o., OIB 03240176616</item>
      <item>Ilija Baković, OIB 77583737373</item>
      <item>COLOR-CHEM d.o.o., OIB 25899170348</item>
      <item>Mladenka Crneković, OIB 90445084345</item>
      <item>Željko Čarapović, OIB 93436177525</item>
      <item>Vlado Ferenčić, OIB 08870592299</item>
      <item>Sandra Ana Gorjan, OIB 25214876579</item>
      <item>Ivana Gorupec, OIB 32601208744</item>
      <item>Grad Zaprešić, OIB 92840587889</item>
      <item>Mateja Kantura, OIB 80081792739</item>
      <item>Hrvatka Horvat, OIB 52168693978</item>
      <item>Renata Kostenjšek, OIB 42358836011</item>
      <item>Marjana Lučić, OIB 20946397186</item>
      <item>Milorad Mraović, OIB 91207857025</item>
      <item>Sandra Neral, OIB 08283566525</item>
      <item>Damir Novoselec, OIB 86193933802</item>
      <item>Mile Pjević, OIB 08145008438</item>
      <item>Mario Prgomet, OIB 27545164729</item>
      <item>Ana Ribić, OIB 58361279156</item>
      <item>Edita Sefner, OIB 28344086575</item>
      <item>Marko Solenički, OIB 01025892658</item>
      <item>Josip Šanjek, OIB 08416230132</item>
      <item>Mirjana Šanjek, OIB 70840753654</item>
      <item>Josip Šavorić, OIB 68989224128</item>
    </derivirana_varijabla>
  </DomainObject.Predmet.StrankaListNazivFormatedOIB>
  <DomainObject.Predmet.ProtuStrankaListFormated>
    <izvorni_sadrzaj>
      <item>SOLIN-MANDIĆ d.o.o. - u stečaju zastupanog po punomoćniku Ante Jukić</item>
    </izvorni_sadrzaj>
    <derivirana_varijabla naziv="DomainObject.Predmet.ProtuStrankaListFormated_1">
      <item>SOLIN-MANDIĆ d.o.o. - u stečaju zastupanog po punomoćniku Ante Jukić</item>
    </derivirana_varijabla>
  </DomainObject.Predmet.ProtuStrankaListFormated>
  <DomainObject.Predmet.ProtuStrankaListFormatedOIB>
    <izvorni_sadrzaj>
      <item>SOLIN-MANDIĆ d.o.o. - u stečaju, OIB 12655136236 zastupanog po punomoćniku Ante Jukić</item>
    </izvorni_sadrzaj>
    <derivirana_varijabla naziv="DomainObject.Predmet.ProtuStrankaListFormatedOIB_1">
      <item>SOLIN-MANDIĆ d.o.o. - u stečaju, OIB 12655136236 zastupanog po punomoćniku Ante Jukić</item>
    </derivirana_varijabla>
  </DomainObject.Predmet.ProtuStrankaListFormatedOIB>
  <DomainObject.Predmet.ProtuStrankaListFormatedWithAdress>
    <izvorni_sadrzaj>
      <item>SOLIN-MANDIĆ d.o.o. - u stečaju, M. Gupca 119, 10295 Kupljenovo zastupanog po punomoćniku Ante Jukić</item>
    </izvorni_sadrzaj>
    <derivirana_varijabla naziv="DomainObject.Predmet.ProtuStrankaListFormatedWithAdress_1">
      <item>SOLIN-MANDIĆ d.o.o. - u stečaju, M. Gupca 119, 10295 Kupljenovo zastupanog po punomoćniku Ante Jukić</item>
    </derivirana_varijabla>
  </DomainObject.Predmet.ProtuStrankaListFormatedWithAdress>
  <DomainObject.Predmet.ProtuStrankaListFormatedWithAdressOIB>
    <izvorni_sadrzaj>
      <item>SOLIN-MANDIĆ d.o.o. - u stečaju, OIB 12655136236, M. Gupca 119, 10295 Kupljenovo zastupanog po punomoćniku Ante Jukić</item>
    </izvorni_sadrzaj>
    <derivirana_varijabla naziv="DomainObject.Predmet.ProtuStrankaListFormatedWithAdressOIB_1">
      <item>SOLIN-MANDIĆ d.o.o. - u stečaju, OIB 12655136236, M. Gupca 119, 10295 Kupljenovo zastupanog po punomoćniku Ante Jukić</item>
    </derivirana_varijabla>
  </DomainObject.Predmet.ProtuStrankaListFormatedWithAdressOIB>
  <DomainObject.Predmet.ProtuStrankaListNazivFormated>
    <izvorni_sadrzaj>
      <item>SOLIN-MANDIĆ d.o.o. - u stečaju</item>
    </izvorni_sadrzaj>
    <derivirana_varijabla naziv="DomainObject.Predmet.ProtuStrankaListNazivFormated_1">
      <item>SOLIN-MANDIĆ d.o.o. - u stečaju</item>
    </derivirana_varijabla>
  </DomainObject.Predmet.ProtuStrankaListNazivFormated>
  <DomainObject.Predmet.ProtuStrankaListNazivFormatedOIB>
    <izvorni_sadrzaj>
      <item>SOLIN-MANDIĆ d.o.o. - u stečaju, OIB 12655136236</item>
    </izvorni_sadrzaj>
    <derivirana_varijabla naziv="DomainObject.Predmet.ProtuStrankaListNazivFormatedOIB_1">
      <item>SOLIN-MANDIĆ d.o.o. - u stečaju, OIB 12655136236</item>
    </derivirana_varijabla>
  </DomainObject.Predmet.ProtuStrankaListNazivFormatedOIB>
  <DomainObject.Predmet.OstaliListFormated>
    <izvorni_sadrzaj>
      <item>Odvjetničko društvo Hanžeković &amp; Partneri d.o.o.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punomoćnik sudionika u postupku SOLIN-MANDIĆ d.o.o. - u stečaju</item>
      <item>GRADSKO STAMBENO KOMUNALNO GOSPODARSTVO d.o.o.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izvorni_sadrzaj>
    <derivirana_varijabla naziv="DomainObject.Predmet.OstaliListFormated_1">
      <item>Odvjetničko društvo Hanžeković &amp; Partneri d.o.o.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punomoćnik sudionika u postupku SOLIN-MANDIĆ d.o.o. - u stečaju</item>
      <item>GRADSKO STAMBENO KOMUNALNO GOSPODARSTVO d.o.o.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derivirana_varijabla>
  </DomainObject.Predmet.OstaliListFormated>
  <DomainObject.Predmet.OstaliListFormatedOIB>
    <izvorni_sadrzaj>
      <item>Odvjetničko društvo Hanžeković &amp; Partneri d.o.o., OIB 85127306373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OIB 74320689175 punomoćnik sudionika u postupku SOLIN-MANDIĆ d.o.o. - u stečaju</item>
      <item>GRADSKO STAMBENO KOMUNALNO GOSPODARSTVO d.o.o., OIB 03744272526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OIB 29273403595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izvorni_sadrzaj>
    <derivirana_varijabla naziv="DomainObject.Predmet.OstaliListFormatedOIB_1">
      <item>Odvjetničko društvo Hanžeković &amp; Partneri d.o.o., OIB 85127306373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OIB 74320689175 punomoćnik sudionika u postupku SOLIN-MANDIĆ d.o.o. - u stečaju</item>
      <item>GRADSKO STAMBENO KOMUNALNO GOSPODARSTVO d.o.o., OIB 03744272526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OIB 29273403595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derivirana_varijabla>
  </DomainObject.Predmet.OstaliListFormatedOIB>
  <DomainObject.Predmet.OstaliListFormatedWithAdress>
    <izvorni_sadrzaj>
      <item>Odvjetničko društvo Hanžeković &amp; Partneri d.o.o., Radnička Cesta 22, 10000 Zagreb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Majstora Radonje 12, 10000 Zagreb punomoćnik sudionika u postupku SOLIN-MANDIĆ d.o.o. - u stečaju</item>
      <item>GRADSKO STAMBENO KOMUNALNO GOSPODARSTVO d.o.o., Savska cesta 1, 10000 Zagreb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izvorni_sadrzaj>
    <derivirana_varijabla naziv="DomainObject.Predmet.OstaliListFormatedWithAdress_1">
      <item>Odvjetničko društvo Hanžeković &amp; Partneri d.o.o., Radnička Cesta 22, 10000 Zagreb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Majstora Radonje 12, 10000 Zagreb punomoćnik sudionika u postupku SOLIN-MANDIĆ d.o.o. - u stečaju</item>
      <item>GRADSKO STAMBENO KOMUNALNO GOSPODARSTVO d.o.o., Savska cesta 1, 10000 Zagreb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derivirana_varijabla>
  </DomainObject.Predmet.OstaliListFormatedWithAdress>
  <DomainObject.Predmet.OstaliListFormatedWithAdressOIB>
    <izvorni_sadrzaj>
      <item>Odvjetničko društvo Hanžeković &amp; Partneri d.o.o., OIB 85127306373, Radnička Cesta 22, 10000 Zagreb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OIB 74320689175, Majstora Radonje 12, 10000 Zagreb punomoćnik sudionika u postupku SOLIN-MANDIĆ d.o.o. - u stečaju</item>
      <item>GRADSKO STAMBENO KOMUNALNO GOSPODARSTVO d.o.o., OIB 03744272526, Savska cesta 1, 10000 Zagreb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OIB 29273403595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izvorni_sadrzaj>
    <derivirana_varijabla naziv="DomainObject.Predmet.OstaliListFormatedWithAdressOIB_1">
      <item>Odvjetničko društvo Hanžeković &amp; Partneri d.o.o., OIB 85127306373, Radnička Cesta 22, 10000 Zagreb punomoćnik sudionika u postupku Damir Novoselec; Hrvatka Horvat; Vlado Ferenčić; Autoškola PRIGORJE-SAVSKI MAROF d.o.o.; Mario Prgomet; Marko Solenički; Marjana Lučić; Josip Šavorić; Ivana Gorupec; COLOR-CHEM d.o.o.; Sandra Neral; Mateja Kantura; Željko Čarapović; Alberto Anić; Edita Sefner; Mile Pjević; Renata Kostenjšek; Mirjana Šanjek; Sandra Ana Gorjan; Ilija Baković; Jozo Andrić; Ana Ribić; Josip Šanjek; Milorad Mraović; Grad Zaprešić; Mladenka Crneković; Sandra Andrić</item>
      <item>Ante Jukić, OIB 74320689175, Majstora Radonje 12, 10000 Zagreb punomoćnik sudionika u postupku SOLIN-MANDIĆ d.o.o. - u stečaju</item>
      <item>GRADSKO STAMBENO KOMUNALNO GOSPODARSTVO d.o.o., OIB 03744272526, Savska cesta 1, 10000 Zagreb punomoćnik sudionika u postupku COLOR-CHEM d.o.o.; Ivana Gorupec; Ilija Baković; Jozo Andrić; Mile Pjević; Grad Zaprešić; Sandra Andrić; Sandra Neral; Josip Šavorić; Milorad Mraović; Edita Sefner; Marko Solenički; Ana Ribić; Hrvatka Horvat; Vlado Ferenčić; Mladenka Crneković; Alberto Anić; Željko Čarapović; Renata Kostenjšek; Sandra Ana Gorjan; Damir Novoselec; Marjana Lučić; Josip Šanjek; Mario Prgomet; Autoškola PRIGORJE-SAVSKI MAROF d.o.o.; Mateja Kantura; Mirjana Šanjek</item>
      <item>Dora Hanžeković, OIB 29273403595 punomoćnik sudionika u postupku Željko Čarapović; Edita Sefner; Hrvatka Horvat; Grad Zaprešić; Mladenka Crneković; Damir Novoselec; Ivana Gorupec; Ilija Baković; Jozo Andrić; Vlado Ferenčić; Marko Solenički; Alberto Anić; Marjana Lučić; Renata Kostenjšek; Ana Ribić; Josip Šanjek; Mateja Kantura; Autoškola PRIGORJE-SAVSKI MAROF d.o.o.; Mirjana Šanjek; Mario Prgomet; Josip Šavorić; Milorad Mraović; Mile Pjević; Sandra Andrić; Sandra Ana Gorjan; Sandra Neral; COLOR-CHEM d.o.o.</item>
    </derivirana_varijabla>
  </DomainObject.Predmet.OstaliListFormatedWithAdressOIB>
  <DomainObject.Predmet.OstaliListNazivFormated>
    <izvorni_sadrzaj>
      <item>Odvjetničko društvo Hanžeković &amp; Partneri d.o.o.</item>
      <item>Ante Jukić</item>
      <item>GRADSKO STAMBENO KOMUNALNO GOSPODARSTVO d.o.o.</item>
      <item>Dora Hanžeković</item>
    </izvorni_sadrzaj>
    <derivirana_varijabla naziv="DomainObject.Predmet.OstaliListNazivFormated_1">
      <item>Odvjetničko društvo Hanžeković &amp; Partneri d.o.o.</item>
      <item>Ante Jukić</item>
      <item>GRADSKO STAMBENO KOMUNALNO GOSPODARSTVO d.o.o.</item>
      <item>Dora Hanžeković</item>
    </derivirana_varijabla>
  </DomainObject.Predmet.OstaliListNazivFormated>
  <DomainObject.Predmet.OstaliListNazivFormatedOIB>
    <izvorni_sadrzaj>
      <item>Odvjetničko društvo Hanžeković &amp; Partneri d.o.o., OIB 85127306373</item>
      <item>Ante Jukić, OIB 74320689175</item>
      <item>GRADSKO STAMBENO KOMUNALNO GOSPODARSTVO d.o.o., OIB 03744272526</item>
      <item>Dora Hanžeković, OIB 29273403595</item>
    </izvorni_sadrzaj>
    <derivirana_varijabla naziv="DomainObject.Predmet.OstaliListNazivFormatedOIB_1">
      <item>Odvjetničko društvo Hanžeković &amp; Partneri d.o.o., OIB 85127306373</item>
      <item>Ante Jukić, OIB 74320689175</item>
      <item>GRADSKO STAMBENO KOMUNALNO GOSPODARSTVO d.o.o., OIB 03744272526</item>
      <item>Dora Hanžeković, OIB 29273403595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veljače 2020.</izvorni_sadrzaj>
    <derivirana_varijabla naziv="DomainObject.Datum_1">27. veljače 2020.</derivirana_varijabla>
  </DomainObject.Datum>
  <DomainObject.PoslovniBrojDokumenta>
    <izvorni_sadrzaj>Povrv-166/2019-8</izvorni_sadrzaj>
    <derivirana_varijabla naziv="DomainObject.PoslovniBrojDokumenta_1">Povrv-166/2019-8</derivirana_varijabla>
  </DomainObject.PoslovniBrojDokumenta>
  <DomainObject.Predmet.StrankaIDrugi>
    <izvorni_sadrzaj>Jozo Andrić i dr.</izvorni_sadrzaj>
    <derivirana_varijabla naziv="DomainObject.Predmet.StrankaIDrugi_1">Jozo Andrić i dr.</derivirana_varijabla>
  </DomainObject.Predmet.StrankaIDrugi>
  <DomainObject.Predmet.ProtustrankaIDrugi>
    <izvorni_sadrzaj>SOLIN-MANDIĆ d.o.o. - u stečaju</izvorni_sadrzaj>
    <derivirana_varijabla naziv="DomainObject.Predmet.ProtustrankaIDrugi_1">SOLIN-MANDIĆ d.o.o. - u stečaju</derivirana_varijabla>
  </DomainObject.Predmet.ProtustrankaIDrugi>
  <DomainObject.Predmet.StrankaIDrugiAdressOIB>
    <izvorni_sadrzaj>Jozo Andrić, OIB 68066894042, Stanka Vraza 16, 10290 Zaprešić i dr.</izvorni_sadrzaj>
    <derivirana_varijabla naziv="DomainObject.Predmet.StrankaIDrugiAdressOIB_1">Jozo Andrić, OIB 68066894042, Stanka Vraza 16, 10290 Zaprešić i dr.</derivirana_varijabla>
  </DomainObject.Predmet.StrankaIDrugiAdressOIB>
  <DomainObject.Predmet.ProtustrankaIDrugiAdressOIB>
    <izvorni_sadrzaj>SOLIN-MANDIĆ d.o.o. - u stečaju, OIB 12655136236, M. Gupca 119, 10295 Kupljenovo</izvorni_sadrzaj>
    <derivirana_varijabla naziv="DomainObject.Predmet.ProtustrankaIDrugiAdressOIB_1">SOLIN-MANDIĆ d.o.o. - u stečaju, OIB 12655136236, M. Gupca 119,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Andrić</item>
      <item>Sandra Andrić</item>
      <item>Alberto Anić</item>
      <item>SOLIN-MANDIĆ d.o.o. - u stečaju</item>
      <item>Odvjetničko društvo Hanžeković &amp; Partneri d.o.o.</item>
      <item>Ante Jukić</item>
      <item>Autoškola PRIGORJE-SAVSKI MAROF d.o.o.</item>
      <item>Ilija Baković</item>
      <item>COLOR-CHEM d.o.o.</item>
      <item>Mladenka Crneković</item>
      <item>Željko Čarapović</item>
      <item>Vlado Ferenčić</item>
      <item>Sandra Ana Gorjan</item>
      <item>Ivana Gorupec</item>
      <item>Grad Zaprešić</item>
      <item>Mateja Kantura</item>
      <item>Hrvatka Horvat</item>
      <item>Renata Kostenjšek</item>
      <item>Marjana Lučić</item>
      <item>Milorad Mraović</item>
      <item>Sandra Neral</item>
      <item>Damir Novoselec</item>
      <item>Mile Pjević</item>
      <item>Mario Prgomet</item>
      <item>Ana Ribić</item>
      <item>Edita Sefner</item>
      <item>Marko Solenički</item>
      <item>Josip Šanjek</item>
      <item>Mirjana Šanjek</item>
      <item>Josip Šavorić</item>
      <item>GRADSKO STAMBENO KOMUNALNO GOSPODARSTVO d.o.o.</item>
      <item>Dora Hanžeković</item>
    </izvorni_sadrzaj>
    <derivirana_varijabla naziv="DomainObject.Predmet.SudioniciListNaziv_1">
      <item>Jozo Andrić</item>
      <item>Sandra Andrić</item>
      <item>Alberto Anić</item>
      <item>SOLIN-MANDIĆ d.o.o. - u stečaju</item>
      <item>Odvjetničko društvo Hanžeković &amp; Partneri d.o.o.</item>
      <item>Ante Jukić</item>
      <item>Autoškola PRIGORJE-SAVSKI MAROF d.o.o.</item>
      <item>Ilija Baković</item>
      <item>COLOR-CHEM d.o.o.</item>
      <item>Mladenka Crneković</item>
      <item>Željko Čarapović</item>
      <item>Vlado Ferenčić</item>
      <item>Sandra Ana Gorjan</item>
      <item>Ivana Gorupec</item>
      <item>Grad Zaprešić</item>
      <item>Mateja Kantura</item>
      <item>Hrvatka Horvat</item>
      <item>Renata Kostenjšek</item>
      <item>Marjana Lučić</item>
      <item>Milorad Mraović</item>
      <item>Sandra Neral</item>
      <item>Damir Novoselec</item>
      <item>Mile Pjević</item>
      <item>Mario Prgomet</item>
      <item>Ana Ribić</item>
      <item>Edita Sefner</item>
      <item>Marko Solenički</item>
      <item>Josip Šanjek</item>
      <item>Mirjana Šanjek</item>
      <item>Josip Šavorić</item>
      <item>GRADSKO STAMBENO KOMUNALNO GOSPODARSTVO d.o.o.</item>
      <item>Dora Hanžeković</item>
    </derivirana_varijabla>
  </DomainObject.Predmet.SudioniciListNaziv>
  <DomainObject.Predmet.SudioniciListAdressOIB>
    <izvorni_sadrzaj>
      <item>Jozo Andrić, OIB 68066894042, Stanka Vraza 16,10290 Zaprešić</item>
      <item>Sandra Andrić, OIB 74490506392, Stanka Vraza 16,10290 Zaprešić</item>
      <item>Alberto Anić, OIB 52057775896, Tina Ujevića 1,10290 Zaprešić</item>
      <item>SOLIN-MANDIĆ d.o.o. - u stečaju, OIB 12655136236, M. Gupca 119,10295 Kupljenovo</item>
      <item>Odvjetničko društvo Hanžeković &amp; Partneri d.o.o., OIB 85127306373, Radnička Cesta 22,10000 Zagreb</item>
      <item>Ante Jukić, OIB 74320689175, Majstora Radonje 12,10000 Zagreb</item>
      <item>Autoškola PRIGORJE-SAVSKI MAROF d.o.o., OIB 03240176616, Adama Baltazara Krčelića 15,10290 Zaprešić</item>
      <item>Ilija Baković, OIB 77583737373, Hvo-A 21,Bihać</item>
      <item>COLOR-CHEM d.o.o., OIB 25899170348, D. Domjanića 10,10290 Zaprešić</item>
      <item>Mladenka Crneković, OIB 90445084345, Mokrička 64,10290 Zaprešić</item>
      <item>Željko Čarapović, OIB 93436177525, Trg Dr.franje Tuđmana 2,10290 Zaprešić</item>
      <item>Vlado Ferenčić, OIB 08870592299, Tina Ujevića 1,10290 Zaprešić</item>
      <item>Sandra Ana Gorjan, OIB 25214876579, Savska 21,10290 Zaprešić</item>
      <item>Ivana Gorupec, OIB 32601208744, Ulica Janka Holjca 40,10000 Zagreb</item>
      <item>Grad Zaprešić, OIB 92840587889, Nova ulica 10,10290 Zaprešić</item>
      <item>Mateja Kantura, OIB 80081792739, Ulica Tina Ujevića 1,10290 Zaprešić</item>
      <item>Hrvatka Horvat, OIB 52168693978, Tina Ujevića 1,10290 Zaprešić</item>
      <item>Renata Kostenjšek, OIB 42358836011, Tina Ujevića 1,10290 Zaprešić</item>
      <item>Marjana Lučić, OIB 20946397186, Tina Ujevića 3,10290 Zaprešić</item>
      <item>Milorad Mraović, OIB 91207857025, Tina Ujevića 1,10290 Zaprešić</item>
      <item>Sandra Neral, OIB 08283566525, Tina Ujevića 28,10290 Zaprešić</item>
      <item>Damir Novoselec, OIB 86193933802, Kumrovečka 96,10290 Donja Pušća</item>
      <item>Mile Pjević, OIB 08145008438, Tina Ujevića 1,10290 Zaprešić</item>
      <item>Mario Prgomet, OIB 27545164729, Ulica Tina Ujevića 1,10290 Zaprešić</item>
      <item>Ana Ribić, OIB 58361279156, Tina Ujevića 3,10290 Zaprešić</item>
      <item>Edita Sefner, OIB 28344086575, Mokrička Ulica 18,10290 Zaprešić</item>
      <item>Marko Solenički, OIB 01025892658, Tina Ujevića 1,10290 Zaprešić</item>
      <item>Josip Šanjek, OIB 08416230132, Tina Ujevića 1,10290 Zaprešić</item>
      <item>Mirjana Šanjek, OIB 70840753654, Pedinka Xiv 1,23234 Vir</item>
      <item>Josip Šavorić, OIB 68989224128, Ulica Ksavera Šandora Đalskog 64,10290 Zaprešić</item>
      <item>GRADSKO STAMBENO KOMUNALNO GOSPODARSTVO d.o.o., OIB 03744272526, Savska cesta 1,10000 Zagreb</item>
      <item>Dora Hanžeković, OIB 29273403595</item>
    </izvorni_sadrzaj>
    <derivirana_varijabla naziv="DomainObject.Predmet.SudioniciListAdressOIB_1">
      <item>Jozo Andrić, OIB 68066894042, Stanka Vraza 16,10290 Zaprešić</item>
      <item>Sandra Andrić, OIB 74490506392, Stanka Vraza 16,10290 Zaprešić</item>
      <item>Alberto Anić, OIB 52057775896, Tina Ujevića 1,10290 Zaprešić</item>
      <item>SOLIN-MANDIĆ d.o.o. - u stečaju, OIB 12655136236, M. Gupca 119,10295 Kupljenovo</item>
      <item>Odvjetničko društvo Hanžeković &amp; Partneri d.o.o., OIB 85127306373, Radnička Cesta 22,10000 Zagreb</item>
      <item>Ante Jukić, OIB 74320689175, Majstora Radonje 12,10000 Zagreb</item>
      <item>Autoškola PRIGORJE-SAVSKI MAROF d.o.o., OIB 03240176616, Adama Baltazara Krčelića 15,10290 Zaprešić</item>
      <item>Ilija Baković, OIB 77583737373, Hvo-A 21,Bihać</item>
      <item>COLOR-CHEM d.o.o., OIB 25899170348, D. Domjanića 10,10290 Zaprešić</item>
      <item>Mladenka Crneković, OIB 90445084345, Mokrička 64,10290 Zaprešić</item>
      <item>Željko Čarapović, OIB 93436177525, Trg Dr.franje Tuđmana 2,10290 Zaprešić</item>
      <item>Vlado Ferenčić, OIB 08870592299, Tina Ujevića 1,10290 Zaprešić</item>
      <item>Sandra Ana Gorjan, OIB 25214876579, Savska 21,10290 Zaprešić</item>
      <item>Ivana Gorupec, OIB 32601208744, Ulica Janka Holjca 40,10000 Zagreb</item>
      <item>Grad Zaprešić, OIB 92840587889, Nova ulica 10,10290 Zaprešić</item>
      <item>Mateja Kantura, OIB 80081792739, Ulica Tina Ujevića 1,10290 Zaprešić</item>
      <item>Hrvatka Horvat, OIB 52168693978, Tina Ujevića 1,10290 Zaprešić</item>
      <item>Renata Kostenjšek, OIB 42358836011, Tina Ujevića 1,10290 Zaprešić</item>
      <item>Marjana Lučić, OIB 20946397186, Tina Ujevića 3,10290 Zaprešić</item>
      <item>Milorad Mraović, OIB 91207857025, Tina Ujevića 1,10290 Zaprešić</item>
      <item>Sandra Neral, OIB 08283566525, Tina Ujevića 28,10290 Zaprešić</item>
      <item>Damir Novoselec, OIB 86193933802, Kumrovečka 96,10290 Donja Pušća</item>
      <item>Mile Pjević, OIB 08145008438, Tina Ujevića 1,10290 Zaprešić</item>
      <item>Mario Prgomet, OIB 27545164729, Ulica Tina Ujevića 1,10290 Zaprešić</item>
      <item>Ana Ribić, OIB 58361279156, Tina Ujevića 3,10290 Zaprešić</item>
      <item>Edita Sefner, OIB 28344086575, Mokrička Ulica 18,10290 Zaprešić</item>
      <item>Marko Solenički, OIB 01025892658, Tina Ujevića 1,10290 Zaprešić</item>
      <item>Josip Šanjek, OIB 08416230132, Tina Ujevića 1,10290 Zaprešić</item>
      <item>Mirjana Šanjek, OIB 70840753654, Pedinka Xiv 1,23234 Vir</item>
      <item>Josip Šavorić, OIB 68989224128, Ulica Ksavera Šandora Đalskog 64,10290 Zaprešić</item>
      <item>GRADSKO STAMBENO KOMUNALNO GOSPODARSTVO d.o.o., OIB 03744272526, Savska cesta 1,10000 Zagreb</item>
      <item>Dora Hanžeković, OIB 29273403595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68066894042</item>
      <item>, OIB 74490506392</item>
      <item>, OIB 52057775896</item>
      <item>, OIB 12655136236</item>
      <item>, OIB 85127306373</item>
      <item>, OIB 74320689175</item>
      <item>, OIB 03240176616</item>
      <item>, OIB 77583737373</item>
      <item>, OIB 25899170348</item>
      <item>, OIB 90445084345</item>
      <item>, OIB 93436177525</item>
      <item>, OIB 08870592299</item>
      <item>, OIB 25214876579</item>
      <item>, OIB 32601208744</item>
      <item>, OIB 92840587889</item>
      <item>, OIB 80081792739</item>
      <item>, OIB 52168693978</item>
      <item>, OIB 42358836011</item>
      <item>, OIB 20946397186</item>
      <item>, OIB 91207857025</item>
      <item>, OIB 08283566525</item>
      <item>, OIB 86193933802</item>
      <item>, OIB 08145008438</item>
      <item>, OIB 27545164729</item>
      <item>, OIB 58361279156</item>
      <item>, OIB 28344086575</item>
      <item>, OIB 01025892658</item>
      <item>, OIB 08416230132</item>
      <item>, OIB 70840753654</item>
      <item>, OIB 68989224128</item>
      <item>, OIB 03744272526</item>
      <item>, OIB 29273403595</item>
    </izvorni_sadrzaj>
    <derivirana_varijabla naziv="DomainObject.Predmet.SudioniciListNazivOIB_1">
      <item>, OIB 68066894042</item>
      <item>, OIB 74490506392</item>
      <item>, OIB 52057775896</item>
      <item>, OIB 12655136236</item>
      <item>, OIB 85127306373</item>
      <item>, OIB 74320689175</item>
      <item>, OIB 03240176616</item>
      <item>, OIB 77583737373</item>
      <item>, OIB 25899170348</item>
      <item>, OIB 90445084345</item>
      <item>, OIB 93436177525</item>
      <item>, OIB 08870592299</item>
      <item>, OIB 25214876579</item>
      <item>, OIB 32601208744</item>
      <item>, OIB 92840587889</item>
      <item>, OIB 80081792739</item>
      <item>, OIB 52168693978</item>
      <item>, OIB 42358836011</item>
      <item>, OIB 20946397186</item>
      <item>, OIB 91207857025</item>
      <item>, OIB 08283566525</item>
      <item>, OIB 86193933802</item>
      <item>, OIB 08145008438</item>
      <item>, OIB 27545164729</item>
      <item>, OIB 58361279156</item>
      <item>, OIB 28344086575</item>
      <item>, OIB 01025892658</item>
      <item>, OIB 08416230132</item>
      <item>, OIB 70840753654</item>
      <item>, OIB 68989224128</item>
      <item>, OIB 03744272526</item>
      <item>, OIB 29273403595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siječnja 2019.</izvorni_sadrzaj>
    <derivirana_varijabla naziv="DomainObject.Predmet.DatumPocetkaProcesa_1">11.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1ECF0-678E-4C30-A15C-C38E7B4D0AFD}">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1152</properties:Words>
  <properties:Characters>6567</properties:Characters>
  <properties:Lines>54</properties:Lines>
  <properties:Paragraphs>15</properties:Paragraphs>
  <properties:TotalTime>111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2021-12-27T10:44:00Z</dcterms:created>
  <dc:creator>ssoric</dc:creator>
  <cp:lastModifiedBy>Sara Draganjac</cp:lastModifiedBy>
  <cp:lastPrinted>2022-01-14T10:46:00Z</cp:lastPrinted>
  <dcterms:modified xmlns:xsi="http://www.w3.org/2001/XMLSchema-instance" xsi:type="dcterms:W3CDTF">2022-01-14T10:47:00Z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Povrv-166/2019-8 / Zapisnik - Pripremno ročište (Povrv-166-19-zapisnik_prip.r.r)</vt:lpwstr>
  </prop:property>
  <prop:property fmtid="{D5CDD505-2E9C-101B-9397-08002B2CF9AE}" pid="4" name="CC_coloring">
    <vt:bool>true</vt:bool>
  </prop:property>
  <prop:property fmtid="{D5CDD505-2E9C-101B-9397-08002B2CF9AE}" pid="5" name="BrojStranica">
    <vt:i4>2</vt:i4>
  </prop:property>
</prop:Properties>
</file>